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46B" w:rsidRPr="00C62B5B" w:rsidRDefault="00BF1169" w:rsidP="00E87DDB">
      <w:pPr>
        <w:jc w:val="center"/>
        <w:rPr>
          <w:rFonts w:ascii="GHEA Grapalat" w:hAnsi="GHEA Grapalat" w:cs="Sylfaen"/>
          <w:b/>
          <w:lang w:val="ru-RU"/>
        </w:rPr>
      </w:pPr>
      <w:r w:rsidRPr="00C62B5B">
        <w:rPr>
          <w:rFonts w:ascii="GHEA Grapalat" w:hAnsi="GHEA Grapalat" w:cs="Sylfaen"/>
          <w:b/>
          <w:lang w:val="ru-RU"/>
        </w:rPr>
        <w:t>ТЕХНИЧЕСКОЕ ЗАДАНИЕ</w:t>
      </w:r>
    </w:p>
    <w:p w:rsidR="0028388E" w:rsidRPr="00C62B5B" w:rsidRDefault="00BF1169" w:rsidP="00E87DDB">
      <w:pPr>
        <w:jc w:val="center"/>
        <w:rPr>
          <w:rFonts w:ascii="GHEA Grapalat" w:hAnsi="GHEA Grapalat"/>
          <w:b/>
          <w:lang w:val="ru-RU"/>
        </w:rPr>
      </w:pPr>
      <w:r w:rsidRPr="00C62B5B">
        <w:rPr>
          <w:rFonts w:ascii="GHEA Grapalat" w:hAnsi="GHEA Grapalat"/>
          <w:b/>
          <w:lang w:val="ru-RU"/>
        </w:rPr>
        <w:t xml:space="preserve">ПО РАЗРАБОТКЕ ПРИВЯЗНОЙ ПРОЕКТНО-СМЕТНОЙ ДОКУМЕНТАЦИИ ШКОЛ ДЛЯ </w:t>
      </w:r>
      <w:r w:rsidR="00FA2049" w:rsidRPr="00C62B5B">
        <w:rPr>
          <w:rFonts w:ascii="GHEA Grapalat" w:hAnsi="GHEA Grapalat"/>
          <w:b/>
          <w:lang w:val="hy-AM"/>
        </w:rPr>
        <w:t>144</w:t>
      </w:r>
      <w:r w:rsidRPr="00C62B5B">
        <w:rPr>
          <w:rFonts w:ascii="GHEA Grapalat" w:hAnsi="GHEA Grapalat"/>
          <w:b/>
          <w:lang w:val="ru-RU"/>
        </w:rPr>
        <w:t xml:space="preserve"> УЧ./МЕСТО</w:t>
      </w:r>
    </w:p>
    <w:p w:rsidR="00FF0850" w:rsidRPr="00992B55" w:rsidRDefault="0028388E" w:rsidP="00E87DDB">
      <w:pPr>
        <w:ind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C62B5B">
        <w:rPr>
          <w:rFonts w:ascii="GHEA Grapalat" w:hAnsi="GHEA Grapalat" w:cs="Times Armenian"/>
          <w:b/>
          <w:sz w:val="24"/>
          <w:lang w:val="ru-RU"/>
        </w:rPr>
        <w:t xml:space="preserve">В </w:t>
      </w:r>
      <w:r w:rsidR="00FA2049" w:rsidRPr="00C62B5B">
        <w:rPr>
          <w:rFonts w:ascii="GHEA Grapalat" w:hAnsi="GHEA Grapalat" w:cs="Times Armenian"/>
          <w:b/>
          <w:sz w:val="24"/>
          <w:lang w:val="ru-RU"/>
        </w:rPr>
        <w:t xml:space="preserve">С. </w:t>
      </w:r>
      <w:r w:rsidR="009C2BBE" w:rsidRPr="00C62B5B">
        <w:rPr>
          <w:rFonts w:ascii="GHEA Grapalat" w:hAnsi="GHEA Grapalat" w:cs="Times Armenian"/>
          <w:b/>
          <w:sz w:val="24"/>
          <w:lang w:val="ru-RU"/>
        </w:rPr>
        <w:t>РЯ ТАЗА</w:t>
      </w:r>
      <w:r w:rsidR="00E7730F" w:rsidRPr="00C62B5B">
        <w:rPr>
          <w:rFonts w:ascii="GHEA Grapalat" w:hAnsi="GHEA Grapalat" w:cs="Times Armenian"/>
          <w:b/>
          <w:sz w:val="24"/>
          <w:lang w:val="ru-RU"/>
        </w:rPr>
        <w:t>,</w:t>
      </w:r>
      <w:r w:rsidRPr="00C62B5B">
        <w:rPr>
          <w:rFonts w:ascii="GHEA Grapalat" w:hAnsi="GHEA Grapalat" w:cs="Times Armenian"/>
          <w:b/>
          <w:sz w:val="24"/>
          <w:lang w:val="ru-RU"/>
        </w:rPr>
        <w:t xml:space="preserve"> </w:t>
      </w:r>
      <w:r w:rsidR="00A83469" w:rsidRPr="00C62B5B">
        <w:rPr>
          <w:rFonts w:ascii="GHEA Grapalat" w:hAnsi="GHEA Grapalat" w:cs="Times Armenian"/>
          <w:b/>
          <w:sz w:val="24"/>
          <w:lang w:val="ru-RU"/>
        </w:rPr>
        <w:t xml:space="preserve">АРАГАЦОТНСКАЯ ОБЛАСТЬ, </w:t>
      </w:r>
      <w:r w:rsidRPr="00C62B5B">
        <w:rPr>
          <w:rFonts w:ascii="GHEA Grapalat" w:hAnsi="GHEA Grapalat" w:cs="Times Armenian"/>
          <w:b/>
          <w:sz w:val="24"/>
          <w:lang w:val="ru-RU"/>
        </w:rPr>
        <w:t>РА</w:t>
      </w:r>
    </w:p>
    <w:p w:rsidR="00BF1169" w:rsidRPr="00BF1169" w:rsidRDefault="00BF1169" w:rsidP="00E87DDB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ТЕХНИЧЕСКОЕ ЗАДАНИЕ</w:t>
      </w:r>
    </w:p>
    <w:p w:rsidR="00BF1169" w:rsidRPr="00876769" w:rsidRDefault="00BF1169" w:rsidP="00E87DDB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ПО РАЗРАБОТКЕ ПРИВЯЗНОЙ ПРОЕКТНО-СМЕТНОЙ ДОКУМЕНТАЦИИ ШКОЛ</w:t>
      </w:r>
    </w:p>
    <w:p w:rsidR="00876769" w:rsidRPr="00BF1169" w:rsidRDefault="0028388E" w:rsidP="00BF1169">
      <w:pPr>
        <w:jc w:val="center"/>
        <w:rPr>
          <w:rFonts w:ascii="GHEA Grapalat" w:hAnsi="GHEA Grapalat"/>
          <w:b/>
          <w:lang w:val="hy-AM"/>
        </w:rPr>
      </w:pPr>
      <w:r w:rsidRPr="00BF1169">
        <w:rPr>
          <w:rFonts w:ascii="GHEA Grapalat" w:hAnsi="GHEA Grapalat"/>
          <w:b/>
          <w:highlight w:val="yellow"/>
          <w:lang w:val="hy-AM"/>
        </w:rPr>
        <w:t xml:space="preserve"> </w:t>
      </w:r>
    </w:p>
    <w:p w:rsidR="005C4365" w:rsidRPr="00BF1169" w:rsidRDefault="0028388E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ОПИСАНИЕ</w:t>
      </w:r>
    </w:p>
    <w:p w:rsidR="0028388E" w:rsidRPr="00BF1169" w:rsidRDefault="0028388E" w:rsidP="00FB2C31">
      <w:pPr>
        <w:ind w:right="475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F1169">
        <w:rPr>
          <w:rFonts w:ascii="GHEA Grapalat" w:hAnsi="GHEA Grapalat" w:cs="Sylfaen"/>
          <w:sz w:val="24"/>
          <w:szCs w:val="24"/>
          <w:lang w:val="af-ZA"/>
        </w:rPr>
        <w:t>Программа реализуется в рамках программы строительства, реконструкции и капитального</w:t>
      </w:r>
      <w:r w:rsidR="00FB2C31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sz w:val="24"/>
          <w:szCs w:val="24"/>
          <w:lang w:val="af-ZA"/>
        </w:rPr>
        <w:t>ремонта 300 школ</w:t>
      </w:r>
      <w:r w:rsidR="00DA6F5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="00DA6F5F" w:rsidRPr="00DA6F5F">
        <w:rPr>
          <w:rFonts w:ascii="GHEA Grapalat" w:hAnsi="GHEA Grapalat" w:cs="Sylfaen"/>
          <w:sz w:val="24"/>
          <w:szCs w:val="24"/>
          <w:lang w:val="ru-RU"/>
        </w:rPr>
        <w:t>(</w:t>
      </w:r>
      <w:r w:rsidR="00DA6F5F">
        <w:rPr>
          <w:rFonts w:ascii="GHEA Grapalat" w:hAnsi="GHEA Grapalat" w:cs="Sylfaen"/>
          <w:sz w:val="24"/>
          <w:szCs w:val="24"/>
          <w:lang w:val="ru-RU"/>
        </w:rPr>
        <w:t>образовательный комплекс</w:t>
      </w:r>
      <w:r w:rsidR="00DA6F5F" w:rsidRPr="00DA6F5F">
        <w:rPr>
          <w:rFonts w:ascii="GHEA Grapalat" w:hAnsi="GHEA Grapalat" w:cs="Sylfaen"/>
          <w:sz w:val="24"/>
          <w:szCs w:val="24"/>
          <w:lang w:val="ru-RU"/>
        </w:rPr>
        <w:t>)</w:t>
      </w:r>
      <w:r w:rsidRPr="00BF1169">
        <w:rPr>
          <w:rFonts w:ascii="GHEA Grapalat" w:hAnsi="GHEA Grapalat" w:cs="Sylfaen"/>
          <w:sz w:val="24"/>
          <w:szCs w:val="24"/>
          <w:lang w:val="af-ZA"/>
        </w:rPr>
        <w:t xml:space="preserve"> РА.</w:t>
      </w:r>
    </w:p>
    <w:p w:rsidR="005C4365" w:rsidRPr="00992B55" w:rsidRDefault="00775E94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ru-RU"/>
        </w:rPr>
        <w:t xml:space="preserve">Планируется построить </w:t>
      </w:r>
      <w:r>
        <w:rPr>
          <w:rFonts w:ascii="GHEA Grapalat" w:hAnsi="GHEA Grapalat" w:cs="Sylfaen"/>
          <w:sz w:val="24"/>
          <w:szCs w:val="24"/>
          <w:lang w:val="ru-RU"/>
        </w:rPr>
        <w:t>образовательный комплекс</w:t>
      </w:r>
      <w:r w:rsidR="0028388E"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>для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974F43">
        <w:rPr>
          <w:rFonts w:ascii="GHEA Grapalat" w:hAnsi="GHEA Grapalat" w:cs="Times Armenian"/>
          <w:sz w:val="24"/>
          <w:lang w:val="ru-RU"/>
        </w:rPr>
        <w:t>144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28388E" w:rsidRPr="00BF1169">
        <w:rPr>
          <w:rFonts w:ascii="GHEA Grapalat" w:hAnsi="GHEA Grapalat" w:cs="Times Armenian"/>
          <w:sz w:val="24"/>
          <w:lang w:val="ru-RU"/>
        </w:rPr>
        <w:t>уч./место</w:t>
      </w:r>
      <w:r w:rsidR="00974F43">
        <w:rPr>
          <w:rFonts w:ascii="GHEA Grapalat" w:hAnsi="GHEA Grapalat" w:cs="Times Armenian"/>
          <w:sz w:val="24"/>
          <w:lang w:val="ru-RU"/>
        </w:rPr>
        <w:t xml:space="preserve"> </w:t>
      </w:r>
      <w:r w:rsidR="00974F43" w:rsidRPr="00AD1212">
        <w:rPr>
          <w:rFonts w:ascii="GHEA Grapalat" w:hAnsi="GHEA Grapalat" w:cs="Times Armenian"/>
          <w:sz w:val="24"/>
          <w:lang w:val="ru-RU"/>
        </w:rPr>
        <w:t>(144 ученик и 40</w:t>
      </w:r>
      <w:r w:rsidR="008B3ED5">
        <w:rPr>
          <w:rFonts w:ascii="GHEA Grapalat" w:hAnsi="GHEA Grapalat" w:cs="Times Armenian"/>
          <w:sz w:val="24"/>
          <w:lang w:val="hy-AM"/>
        </w:rPr>
        <w:t xml:space="preserve"> </w:t>
      </w:r>
      <w:r w:rsidR="008B3ED5">
        <w:rPr>
          <w:rFonts w:ascii="GHEA Grapalat" w:hAnsi="GHEA Grapalat" w:cs="Times Armenian"/>
          <w:sz w:val="24"/>
          <w:lang w:val="ru-RU"/>
        </w:rPr>
        <w:t>в</w:t>
      </w:r>
      <w:r w:rsidR="00BE1D8C">
        <w:rPr>
          <w:rFonts w:ascii="GHEA Grapalat" w:hAnsi="GHEA Grapalat" w:cs="Times Armenian"/>
          <w:sz w:val="24"/>
          <w:lang w:val="ru-RU"/>
        </w:rPr>
        <w:t>о</w:t>
      </w:r>
      <w:r w:rsidR="008B3ED5">
        <w:rPr>
          <w:rFonts w:ascii="GHEA Grapalat" w:hAnsi="GHEA Grapalat" w:cs="Times Armenian"/>
          <w:sz w:val="24"/>
          <w:lang w:val="ru-RU"/>
        </w:rPr>
        <w:t>спитанник</w:t>
      </w:r>
      <w:r w:rsidR="00974F43" w:rsidRPr="00AD1212">
        <w:rPr>
          <w:rFonts w:ascii="GHEA Grapalat" w:hAnsi="GHEA Grapalat" w:cs="Times Armenian"/>
          <w:sz w:val="24"/>
          <w:lang w:val="ru-RU"/>
        </w:rPr>
        <w:t>)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 xml:space="preserve">на основании типового проекта при помощи привязки. </w:t>
      </w:r>
    </w:p>
    <w:p w:rsidR="00614525" w:rsidRPr="00E7730F" w:rsidRDefault="00614525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BF1169">
        <w:rPr>
          <w:rFonts w:ascii="GHEA Grapalat" w:hAnsi="GHEA Grapalat" w:cs="Times Armenian"/>
          <w:sz w:val="24"/>
          <w:lang w:val="ru-RU"/>
        </w:rPr>
        <w:t>Привязной проект планируется закупить подрядчиком за свой счет через</w:t>
      </w:r>
      <w:r w:rsidR="003F00A8" w:rsidRPr="003F00A8">
        <w:rPr>
          <w:rFonts w:ascii="GHEA Grapalat" w:hAnsi="GHEA Grapalat" w:cs="Times Armenian"/>
          <w:sz w:val="24"/>
          <w:lang w:val="ru-RU"/>
        </w:rPr>
        <w:t xml:space="preserve"> квалифицирован</w:t>
      </w:r>
      <w:r w:rsidR="003F00A8">
        <w:rPr>
          <w:rFonts w:ascii="GHEA Grapalat" w:hAnsi="GHEA Grapalat" w:cs="Times Armenian"/>
          <w:sz w:val="24"/>
          <w:lang w:val="ru-RU"/>
        </w:rPr>
        <w:t>ую</w:t>
      </w:r>
      <w:r w:rsidRPr="00BF1169">
        <w:rPr>
          <w:rFonts w:ascii="GHEA Grapalat" w:hAnsi="GHEA Grapalat" w:cs="Times Armenian"/>
          <w:sz w:val="24"/>
          <w:lang w:val="ru-RU"/>
        </w:rPr>
        <w:t xml:space="preserve"> проектную организацию, представленную компанией в процессе закупок.</w:t>
      </w:r>
      <w:r w:rsidR="00DA15E4" w:rsidRPr="00E7730F">
        <w:rPr>
          <w:rFonts w:ascii="GHEA Grapalat" w:hAnsi="GHEA Grapalat" w:cs="Times Armenian"/>
          <w:sz w:val="24"/>
          <w:lang w:val="ru-RU"/>
        </w:rPr>
        <w:t xml:space="preserve">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/в соответствии с положениями нормативного правового акта/ в течение всего периода реализации строительства.</w:t>
      </w:r>
      <w:r w:rsidR="00DA15E4" w:rsidRPr="00E7730F">
        <w:rPr>
          <w:lang w:val="ru-RU"/>
        </w:rPr>
        <w:t xml:space="preserve"> </w:t>
      </w:r>
      <w:r w:rsidR="00DA15E4" w:rsidRPr="00E7730F">
        <w:rPr>
          <w:rFonts w:ascii="GHEA Grapalat" w:hAnsi="GHEA Grapalat" w:cs="Times Armenian"/>
          <w:sz w:val="24"/>
          <w:lang w:val="ru-RU"/>
        </w:rPr>
        <w:t>Оказание услуг авторского контроля осуществляется в рамках настоящего Договора, за счет Подрядчика, однако Компания подотчетна Заказчику проекта  /Комитету градостроительства РА/ и обязана представлять соответствующие отчеты за каждый месяц, до 5-го числа следующего месяца, в течение всего периода строительства</w:t>
      </w:r>
      <w:r w:rsidR="00EE3A82" w:rsidRPr="00E7730F">
        <w:rPr>
          <w:rFonts w:ascii="GHEA Grapalat" w:hAnsi="GHEA Grapalat" w:cs="Times Armenian"/>
          <w:sz w:val="24"/>
          <w:lang w:val="ru-RU"/>
        </w:rPr>
        <w:t xml:space="preserve"> (Подрядчик несет ответственность за обеспечение представления этих отчетов)</w:t>
      </w:r>
      <w:r w:rsidR="00DA15E4" w:rsidRPr="00E7730F">
        <w:rPr>
          <w:rFonts w:ascii="GHEA Grapalat" w:hAnsi="GHEA Grapalat" w:cs="Times Armenian"/>
          <w:sz w:val="24"/>
          <w:lang w:val="ru-RU"/>
        </w:rPr>
        <w:t>.</w:t>
      </w:r>
      <w:r w:rsidR="00C345BE">
        <w:rPr>
          <w:rFonts w:ascii="GHEA Grapalat" w:hAnsi="GHEA Grapalat" w:cs="Times Armenian"/>
          <w:sz w:val="24"/>
          <w:lang w:val="hy-AM"/>
        </w:rPr>
        <w:t xml:space="preserve"> </w:t>
      </w:r>
      <w:r w:rsidR="00C345BE" w:rsidRPr="000B416C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ru-RU"/>
        </w:rPr>
        <w:t xml:space="preserve">С этой целью планируется заключить трехсторонний договор между лицом, осуществляющим контроль авторских прав, Подрядчиком (платящая сторона) и Комитетом градостроительства РА (Заказчик). </w:t>
      </w:r>
      <w:r w:rsidR="00C345BE" w:rsidRPr="00C46661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ru-RU"/>
        </w:rPr>
        <w:t>При этом проект данного договора представляется Заказчику Подрядчиком.</w:t>
      </w:r>
      <w:r w:rsidR="00DA15E4" w:rsidRPr="00C345BE">
        <w:rPr>
          <w:rFonts w:ascii="GHEA Grapalat" w:hAnsi="GHEA Grapalat" w:cs="Times Armenian"/>
          <w:sz w:val="24"/>
          <w:szCs w:val="24"/>
          <w:lang w:val="ru-RU"/>
        </w:rPr>
        <w:t xml:space="preserve"> </w:t>
      </w:r>
    </w:p>
    <w:p w:rsidR="003F01EC" w:rsidRDefault="003F01EC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3F01EC">
        <w:rPr>
          <w:rFonts w:ascii="GHEA Grapalat" w:hAnsi="GHEA Grapalat" w:cs="Times Armenian"/>
          <w:sz w:val="24"/>
          <w:lang w:val="ru-RU"/>
        </w:rPr>
        <w:t>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заказчика. При этом квалификация и опыт предла</w:t>
      </w:r>
      <w:r w:rsidR="00F8505D">
        <w:rPr>
          <w:rFonts w:ascii="GHEA Grapalat" w:hAnsi="GHEA Grapalat" w:cs="Times Armenian"/>
          <w:sz w:val="24"/>
          <w:lang w:val="ru-RU"/>
        </w:rPr>
        <w:t>гаемой новой организации не може</w:t>
      </w:r>
      <w:r w:rsidRPr="003F01EC">
        <w:rPr>
          <w:rFonts w:ascii="GHEA Grapalat" w:hAnsi="GHEA Grapalat" w:cs="Times Armenian"/>
          <w:sz w:val="24"/>
          <w:lang w:val="ru-RU"/>
        </w:rPr>
        <w:t>т быть ниже данн</w:t>
      </w:r>
      <w:r w:rsidR="00B74BB6">
        <w:rPr>
          <w:rFonts w:ascii="GHEA Grapalat" w:hAnsi="GHEA Grapalat" w:cs="Times Armenian"/>
          <w:sz w:val="24"/>
          <w:lang w:val="ru-RU"/>
        </w:rPr>
        <w:t xml:space="preserve">ой </w:t>
      </w:r>
      <w:r w:rsidRPr="003F01EC">
        <w:rPr>
          <w:rFonts w:ascii="GHEA Grapalat" w:hAnsi="GHEA Grapalat" w:cs="Times Armenian"/>
          <w:sz w:val="24"/>
          <w:lang w:val="ru-RU"/>
        </w:rPr>
        <w:t>организации, представленн</w:t>
      </w:r>
      <w:r w:rsidR="00B74BB6">
        <w:rPr>
          <w:rFonts w:ascii="GHEA Grapalat" w:hAnsi="GHEA Grapalat" w:cs="Times Armenian"/>
          <w:sz w:val="24"/>
          <w:lang w:val="ru-RU"/>
        </w:rPr>
        <w:t>ой</w:t>
      </w:r>
      <w:r w:rsidRPr="003F01EC">
        <w:rPr>
          <w:rFonts w:ascii="GHEA Grapalat" w:hAnsi="GHEA Grapalat" w:cs="Times Armenian"/>
          <w:sz w:val="24"/>
          <w:lang w:val="ru-RU"/>
        </w:rPr>
        <w:t xml:space="preserve"> в процессе покупки.</w:t>
      </w:r>
    </w:p>
    <w:p w:rsidR="00E35626" w:rsidRPr="008D640C" w:rsidRDefault="00E35626" w:rsidP="00E35626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8D640C">
        <w:rPr>
          <w:rFonts w:ascii="GHEA Grapalat" w:hAnsi="GHEA Grapalat" w:cs="Times Armenian"/>
          <w:b/>
          <w:sz w:val="24"/>
          <w:lang w:val="hy-AM"/>
        </w:rPr>
        <w:t>Краткое оп</w:t>
      </w:r>
      <w:r>
        <w:rPr>
          <w:rFonts w:ascii="GHEA Grapalat" w:hAnsi="GHEA Grapalat" w:cs="Times Armenian"/>
          <w:b/>
          <w:sz w:val="24"/>
          <w:lang w:val="ru-RU"/>
        </w:rPr>
        <w:t>и</w:t>
      </w:r>
      <w:r w:rsidRPr="008D640C">
        <w:rPr>
          <w:rFonts w:ascii="GHEA Grapalat" w:hAnsi="GHEA Grapalat" w:cs="Times Armenian"/>
          <w:b/>
          <w:sz w:val="24"/>
          <w:lang w:val="hy-AM"/>
        </w:rPr>
        <w:t>сание участка</w:t>
      </w:r>
    </w:p>
    <w:p w:rsidR="00E35626" w:rsidRPr="00E35626" w:rsidRDefault="00E35626" w:rsidP="00614525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:rsidR="00E35626" w:rsidRPr="00E35626" w:rsidRDefault="00E35626" w:rsidP="00E35626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ru-RU"/>
        </w:rPr>
        <w:t xml:space="preserve">Адрес: </w:t>
      </w:r>
      <w:r w:rsidRPr="001B239D">
        <w:rPr>
          <w:rFonts w:ascii="GHEA Grapalat" w:hAnsi="GHEA Grapalat" w:cs="Times Armenian"/>
          <w:sz w:val="24"/>
          <w:lang w:val="ru-RU"/>
        </w:rPr>
        <w:t>РА</w:t>
      </w:r>
      <w:r>
        <w:rPr>
          <w:rFonts w:ascii="GHEA Grapalat" w:hAnsi="GHEA Grapalat" w:cs="Times Armenian"/>
          <w:sz w:val="24"/>
          <w:lang w:val="ru-RU"/>
        </w:rPr>
        <w:t>,</w:t>
      </w:r>
      <w:r>
        <w:rPr>
          <w:rFonts w:ascii="GHEA Grapalat" w:hAnsi="GHEA Grapalat" w:cs="Times Armenian"/>
          <w:sz w:val="24"/>
          <w:lang w:val="ru-RU"/>
        </w:rPr>
        <w:t xml:space="preserve"> </w:t>
      </w:r>
      <w:r>
        <w:rPr>
          <w:rFonts w:ascii="GHEA Grapalat" w:hAnsi="GHEA Grapalat" w:cs="Cambria Math"/>
          <w:sz w:val="24"/>
          <w:lang w:val="ru-RU"/>
        </w:rPr>
        <w:t>Арагацотнский регион</w:t>
      </w:r>
      <w:r w:rsidRPr="00BF1169">
        <w:rPr>
          <w:rFonts w:ascii="GHEA Grapalat" w:hAnsi="GHEA Grapalat" w:cs="Times Armenian"/>
          <w:sz w:val="24"/>
          <w:lang w:val="ru-RU"/>
        </w:rPr>
        <w:t xml:space="preserve">, </w:t>
      </w:r>
      <w:r>
        <w:rPr>
          <w:rFonts w:ascii="GHEA Grapalat" w:hAnsi="GHEA Grapalat" w:cs="Times Armenian"/>
          <w:sz w:val="24"/>
          <w:lang w:val="ru-RU"/>
        </w:rPr>
        <w:t>с. Ря Таза</w:t>
      </w:r>
    </w:p>
    <w:p w:rsidR="005C4365" w:rsidRPr="002928B6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928B6">
        <w:rPr>
          <w:rFonts w:ascii="GHEA Grapalat" w:hAnsi="GHEA Grapalat" w:cs="Times Armenian"/>
          <w:sz w:val="24"/>
          <w:lang w:val="ru-RU"/>
        </w:rPr>
        <w:t>Площадь земли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49198B" w:rsidRPr="002928B6">
        <w:rPr>
          <w:rFonts w:ascii="GHEA Grapalat" w:hAnsi="GHEA Grapalat" w:cs="Times Armenian"/>
          <w:sz w:val="24"/>
          <w:lang w:val="ru-RU"/>
        </w:rPr>
        <w:t>–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273B6B" w:rsidRPr="002928B6">
        <w:rPr>
          <w:rFonts w:ascii="GHEA Grapalat" w:hAnsi="GHEA Grapalat" w:cs="Cambria Math"/>
          <w:sz w:val="24"/>
          <w:lang w:val="ru-RU"/>
        </w:rPr>
        <w:t>1.34</w:t>
      </w:r>
      <w:r w:rsidR="00A83469" w:rsidRPr="002928B6">
        <w:rPr>
          <w:rFonts w:ascii="Cambria Math" w:hAnsi="Cambria Math" w:cs="Cambria Math"/>
          <w:sz w:val="24"/>
          <w:lang w:val="ru-RU"/>
        </w:rPr>
        <w:t xml:space="preserve"> </w:t>
      </w:r>
      <w:r w:rsidR="008F6A20" w:rsidRPr="002928B6">
        <w:rPr>
          <w:rFonts w:ascii="GHEA Grapalat" w:hAnsi="GHEA Grapalat" w:cs="Times Armenian"/>
          <w:sz w:val="24"/>
          <w:lang w:val="hy-AM"/>
        </w:rPr>
        <w:t>(</w:t>
      </w:r>
      <w:r w:rsidRPr="002928B6">
        <w:rPr>
          <w:rFonts w:ascii="GHEA Grapalat" w:hAnsi="GHEA Grapalat" w:cs="Times Armenian"/>
          <w:sz w:val="24"/>
          <w:lang w:val="hy-AM"/>
        </w:rPr>
        <w:t>га</w:t>
      </w:r>
      <w:r w:rsidR="008F6A20" w:rsidRPr="002928B6">
        <w:rPr>
          <w:rFonts w:ascii="GHEA Grapalat" w:hAnsi="GHEA Grapalat" w:cs="Times Armenian"/>
          <w:sz w:val="24"/>
          <w:lang w:val="hy-AM"/>
        </w:rPr>
        <w:t>)</w:t>
      </w:r>
    </w:p>
    <w:p w:rsidR="005C4365" w:rsidRPr="002928B6" w:rsidRDefault="00614525" w:rsidP="00DB61C5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928B6">
        <w:rPr>
          <w:rFonts w:ascii="GHEA Grapalat" w:hAnsi="GHEA Grapalat" w:cs="Times Armenian"/>
          <w:sz w:val="24"/>
          <w:lang w:val="ru-RU"/>
        </w:rPr>
        <w:t>Существующие здания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Pr="002928B6">
        <w:rPr>
          <w:rFonts w:ascii="GHEA Grapalat" w:hAnsi="GHEA Grapalat" w:cs="Times Armenian"/>
          <w:sz w:val="24"/>
          <w:lang w:val="hy-AM"/>
        </w:rPr>
        <w:t>-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школа </w:t>
      </w:r>
      <w:r w:rsidR="00BE1D8C" w:rsidRPr="002928B6">
        <w:rPr>
          <w:rFonts w:ascii="GHEA Grapalat" w:hAnsi="GHEA Grapalat" w:cs="Times Armenian"/>
          <w:sz w:val="24"/>
          <w:lang w:val="ru-RU"/>
        </w:rPr>
        <w:t>1646</w:t>
      </w:r>
      <w:r w:rsidR="009428CF" w:rsidRPr="002928B6">
        <w:rPr>
          <w:rFonts w:ascii="GHEA Grapalat" w:hAnsi="GHEA Grapalat" w:cs="Times Armenian"/>
          <w:sz w:val="24"/>
          <w:lang w:val="ru-RU"/>
        </w:rPr>
        <w:t>.</w:t>
      </w:r>
      <w:r w:rsidR="00BE1D8C" w:rsidRPr="002928B6">
        <w:rPr>
          <w:rFonts w:ascii="GHEA Grapalat" w:hAnsi="GHEA Grapalat" w:cs="Times Armenian"/>
          <w:sz w:val="24"/>
          <w:lang w:val="ru-RU"/>
        </w:rPr>
        <w:t>42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8F6A20" w:rsidRPr="002928B6">
        <w:rPr>
          <w:rFonts w:ascii="GHEA Grapalat" w:hAnsi="GHEA Grapalat" w:cs="Times Armenian"/>
          <w:sz w:val="24"/>
          <w:lang w:val="hy-AM"/>
        </w:rPr>
        <w:t>(</w:t>
      </w:r>
      <w:r w:rsidRPr="002928B6">
        <w:rPr>
          <w:rFonts w:ascii="GHEA Grapalat" w:hAnsi="GHEA Grapalat" w:cs="Times Armenian"/>
          <w:sz w:val="24"/>
          <w:lang w:val="hy-AM"/>
        </w:rPr>
        <w:t>кв.м</w:t>
      </w:r>
      <w:r w:rsidR="008F6A20" w:rsidRPr="002928B6">
        <w:rPr>
          <w:rFonts w:ascii="GHEA Grapalat" w:hAnsi="GHEA Grapalat" w:cs="Times Armenian"/>
          <w:sz w:val="24"/>
          <w:lang w:val="hy-AM"/>
        </w:rPr>
        <w:t>)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, кателняя </w:t>
      </w:r>
      <w:r w:rsidR="00BE1D8C" w:rsidRPr="002928B6">
        <w:rPr>
          <w:rFonts w:ascii="GHEA Grapalat" w:hAnsi="GHEA Grapalat" w:cs="Times Armenian"/>
          <w:sz w:val="24"/>
          <w:lang w:val="ru-RU"/>
        </w:rPr>
        <w:t>51.6</w:t>
      </w:r>
      <w:r w:rsidR="00A83469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A83469" w:rsidRPr="002928B6">
        <w:rPr>
          <w:rFonts w:ascii="GHEA Grapalat" w:hAnsi="GHEA Grapalat" w:cs="Times Armenian"/>
          <w:sz w:val="24"/>
          <w:lang w:val="hy-AM"/>
        </w:rPr>
        <w:t>(кв.м)</w:t>
      </w:r>
      <w:r w:rsidR="00BE1D8C" w:rsidRPr="002928B6">
        <w:rPr>
          <w:rFonts w:ascii="GHEA Grapalat" w:hAnsi="GHEA Grapalat" w:cs="Times Armenian"/>
          <w:sz w:val="24"/>
          <w:lang w:val="ru-RU"/>
        </w:rPr>
        <w:t xml:space="preserve">, деревянный домик 184.62 </w:t>
      </w:r>
      <w:r w:rsidR="00BE1D8C" w:rsidRPr="002928B6">
        <w:rPr>
          <w:rFonts w:ascii="GHEA Grapalat" w:hAnsi="GHEA Grapalat" w:cs="Times Armenian"/>
          <w:sz w:val="24"/>
          <w:lang w:val="hy-AM"/>
        </w:rPr>
        <w:t>(кв.м)</w:t>
      </w:r>
      <w:r w:rsidR="00BE1D8C" w:rsidRPr="002928B6">
        <w:rPr>
          <w:rFonts w:ascii="GHEA Grapalat" w:hAnsi="GHEA Grapalat" w:cs="Times Armenian"/>
          <w:sz w:val="24"/>
          <w:lang w:val="ru-RU"/>
        </w:rPr>
        <w:t xml:space="preserve">, </w:t>
      </w:r>
      <w:r w:rsidR="00DB61C5" w:rsidRPr="002928B6">
        <w:rPr>
          <w:rFonts w:ascii="GHEA Grapalat" w:hAnsi="GHEA Grapalat" w:cs="Times Armenian"/>
          <w:sz w:val="24"/>
          <w:lang w:val="ru-RU"/>
        </w:rPr>
        <w:t>э</w:t>
      </w:r>
      <w:r w:rsidR="00BE1D8C" w:rsidRPr="002928B6">
        <w:rPr>
          <w:rFonts w:ascii="GHEA Grapalat" w:hAnsi="GHEA Grapalat" w:cs="Times Armenian"/>
          <w:sz w:val="24"/>
          <w:lang w:val="ru-RU"/>
        </w:rPr>
        <w:t xml:space="preserve">л. </w:t>
      </w:r>
      <w:r w:rsidR="00DB61C5" w:rsidRPr="002928B6">
        <w:rPr>
          <w:rFonts w:ascii="GHEA Grapalat" w:hAnsi="GHEA Grapalat" w:cs="Times Armenian"/>
          <w:sz w:val="24"/>
          <w:lang w:val="ru-RU"/>
        </w:rPr>
        <w:t>п</w:t>
      </w:r>
      <w:r w:rsidR="00BE1D8C" w:rsidRPr="002928B6">
        <w:rPr>
          <w:rFonts w:ascii="GHEA Grapalat" w:hAnsi="GHEA Grapalat" w:cs="Times Armenian"/>
          <w:sz w:val="24"/>
          <w:lang w:val="ru-RU"/>
        </w:rPr>
        <w:t>одстанц</w:t>
      </w:r>
      <w:r w:rsidR="00DB61C5" w:rsidRPr="002928B6">
        <w:rPr>
          <w:rFonts w:ascii="GHEA Grapalat" w:hAnsi="GHEA Grapalat" w:cs="Times Armenian"/>
          <w:sz w:val="24"/>
          <w:lang w:val="ru-RU"/>
        </w:rPr>
        <w:t>и</w:t>
      </w:r>
      <w:r w:rsidR="00BE1D8C" w:rsidRPr="002928B6">
        <w:rPr>
          <w:rFonts w:ascii="GHEA Grapalat" w:hAnsi="GHEA Grapalat" w:cs="Times Armenian"/>
          <w:sz w:val="24"/>
          <w:lang w:val="ru-RU"/>
        </w:rPr>
        <w:t>я</w:t>
      </w:r>
      <w:r w:rsidR="00DB61C5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DB61C5" w:rsidRPr="002928B6">
        <w:rPr>
          <w:rFonts w:ascii="GHEA Grapalat" w:hAnsi="GHEA Grapalat" w:cs="Times Armenian"/>
          <w:sz w:val="24"/>
          <w:lang w:val="hy-AM"/>
        </w:rPr>
        <w:t>17․25</w:t>
      </w:r>
      <w:r w:rsidR="00DB61C5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="00DB61C5" w:rsidRPr="002928B6">
        <w:rPr>
          <w:rFonts w:ascii="GHEA Grapalat" w:hAnsi="GHEA Grapalat" w:cs="Times Armenian"/>
          <w:sz w:val="24"/>
          <w:lang w:val="hy-AM"/>
        </w:rPr>
        <w:t>(кв.м)</w:t>
      </w:r>
    </w:p>
    <w:p w:rsidR="005C4365" w:rsidRPr="00E35626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928B6">
        <w:rPr>
          <w:rFonts w:ascii="GHEA Grapalat" w:hAnsi="GHEA Grapalat" w:cs="Times Armenian"/>
          <w:sz w:val="24"/>
          <w:lang w:val="ru-RU"/>
        </w:rPr>
        <w:t>Номер сертификата на недвижимость</w:t>
      </w:r>
      <w:r w:rsidR="00FF5CF8" w:rsidRPr="002928B6">
        <w:rPr>
          <w:rFonts w:ascii="GHEA Grapalat" w:hAnsi="GHEA Grapalat" w:cs="Times Armenian"/>
          <w:sz w:val="24"/>
          <w:lang w:val="ru-RU"/>
        </w:rPr>
        <w:t xml:space="preserve"> </w:t>
      </w:r>
      <w:r w:rsidRPr="002928B6">
        <w:rPr>
          <w:rFonts w:ascii="GHEA Grapalat" w:hAnsi="GHEA Grapalat" w:cs="Times Armenian"/>
          <w:sz w:val="24"/>
          <w:lang w:val="ru-RU"/>
        </w:rPr>
        <w:t>-</w:t>
      </w:r>
      <w:r w:rsidR="00A83469" w:rsidRPr="002928B6">
        <w:rPr>
          <w:rFonts w:ascii="GHEA Grapalat" w:hAnsi="GHEA Grapalat" w:cs="Cambria Math"/>
          <w:sz w:val="24"/>
          <w:lang w:val="hy-AM"/>
        </w:rPr>
        <w:t xml:space="preserve"> </w:t>
      </w:r>
      <w:r w:rsidR="00DB61C5" w:rsidRPr="002928B6">
        <w:rPr>
          <w:rFonts w:ascii="GHEA Grapalat" w:hAnsi="GHEA Grapalat" w:cs="Cambria Math"/>
          <w:sz w:val="24"/>
          <w:lang w:val="hy-AM"/>
        </w:rPr>
        <w:t xml:space="preserve">N 971422 </w:t>
      </w:r>
      <w:r w:rsidR="00A83469" w:rsidRPr="002928B6">
        <w:rPr>
          <w:rFonts w:ascii="GHEA Grapalat" w:hAnsi="GHEA Grapalat" w:cs="Cambria Math"/>
          <w:sz w:val="24"/>
          <w:lang w:val="ru-RU"/>
        </w:rPr>
        <w:t>(прилагается)</w:t>
      </w:r>
    </w:p>
    <w:p w:rsidR="00E35626" w:rsidRPr="00BD10CD" w:rsidRDefault="00E35626" w:rsidP="00E35626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Cambria Math"/>
          <w:sz w:val="24"/>
          <w:lang w:val="ru-RU"/>
        </w:rPr>
        <w:t>Сейсмическое зона: 2-я</w:t>
      </w:r>
    </w:p>
    <w:p w:rsidR="00E35626" w:rsidRPr="00BD10CD" w:rsidRDefault="00E35626" w:rsidP="00E35626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Cambria Math"/>
          <w:sz w:val="24"/>
          <w:lang w:val="ru-RU"/>
        </w:rPr>
        <w:t xml:space="preserve">Климатическое зона: </w:t>
      </w:r>
      <w:r>
        <w:rPr>
          <w:rFonts w:ascii="GHEA Grapalat" w:hAnsi="GHEA Grapalat" w:cs="Cambria Math"/>
          <w:sz w:val="24"/>
          <w:lang w:val="ru-RU"/>
        </w:rPr>
        <w:t>Холод,</w:t>
      </w:r>
      <w:r>
        <w:rPr>
          <w:rFonts w:ascii="GHEA Grapalat" w:hAnsi="GHEA Grapalat" w:cs="Cambria Math"/>
          <w:sz w:val="24"/>
          <w:lang w:val="hy-AM"/>
        </w:rPr>
        <w:t xml:space="preserve"> </w:t>
      </w:r>
      <w:r>
        <w:rPr>
          <w:rFonts w:ascii="GHEA Grapalat" w:hAnsi="GHEA Grapalat" w:cs="Cambria Math"/>
          <w:sz w:val="24"/>
          <w:lang w:val="ru-RU"/>
        </w:rPr>
        <w:t>до -2</w:t>
      </w:r>
      <w:r>
        <w:rPr>
          <w:rFonts w:ascii="GHEA Grapalat" w:hAnsi="GHEA Grapalat" w:cs="Cambria Math"/>
          <w:sz w:val="24"/>
          <w:lang w:val="ru-RU"/>
        </w:rPr>
        <w:t>5</w:t>
      </w:r>
    </w:p>
    <w:p w:rsidR="00614525" w:rsidRPr="00BF1169" w:rsidRDefault="00BF1169" w:rsidP="0061452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lastRenderedPageBreak/>
        <w:t>КРАТКАЯ ХАРАКТЕРИСТИКА ПОДЛЕЖАЩИХ ВЫПОЛНЕНИЮ (ПЛАНИРУЕМЫХ) РАБОТ</w:t>
      </w:r>
    </w:p>
    <w:p w:rsidR="00614525" w:rsidRPr="00614525" w:rsidRDefault="00614525" w:rsidP="00614525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614525">
        <w:rPr>
          <w:rFonts w:ascii="GHEA Grapalat" w:hAnsi="GHEA Grapalat" w:cs="Times Armenian"/>
          <w:b/>
          <w:sz w:val="24"/>
          <w:lang w:val="hy-AM"/>
        </w:rPr>
        <w:t>Привязной проект, в рамках которого планируется приобрести</w:t>
      </w:r>
    </w:p>
    <w:p w:rsidR="00614525" w:rsidRPr="00CA0FC7" w:rsidRDefault="00614525" w:rsidP="007F295A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Геодезическая съемка местности</w:t>
      </w:r>
      <w:r w:rsidR="007F295A">
        <w:rPr>
          <w:rFonts w:ascii="GHEA Grapalat" w:hAnsi="GHEA Grapalat" w:cs="Times Armenian"/>
          <w:sz w:val="24"/>
          <w:lang w:val="ru-RU"/>
        </w:rPr>
        <w:t>,</w:t>
      </w:r>
      <w:r w:rsidR="007F295A" w:rsidRPr="007F295A">
        <w:rPr>
          <w:lang w:val="ru-RU"/>
        </w:rPr>
        <w:t xml:space="preserve"> </w:t>
      </w:r>
      <w:r w:rsidR="007F295A" w:rsidRPr="007F295A">
        <w:rPr>
          <w:rFonts w:ascii="GHEA Grapalat" w:hAnsi="GHEA Grapalat" w:cs="Times Armenian"/>
          <w:sz w:val="24"/>
          <w:lang w:val="ru-RU"/>
        </w:rPr>
        <w:t>в котором должны быть отражены все существующие подземные, наземные и воздушные инженерные сети.</w:t>
      </w:r>
    </w:p>
    <w:p w:rsidR="005C4365" w:rsidRPr="00CA0FC7" w:rsidRDefault="00CA0FC7" w:rsidP="00CA0FC7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A0FC7">
        <w:rPr>
          <w:rFonts w:ascii="GHEA Grapalat" w:hAnsi="GHEA Grapalat" w:cs="Times Armenian"/>
          <w:sz w:val="24"/>
          <w:lang w:val="hy-AM"/>
        </w:rPr>
        <w:t>Сравнение кадастровых координат границ школьной территории с данными паспорта недвижимости и реальной ситуацией. Очерчивание указанных границ территории.</w:t>
      </w:r>
    </w:p>
    <w:p w:rsidR="005C4365" w:rsidRPr="00717A0B" w:rsidRDefault="00614525" w:rsidP="00717A0B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Заключения и технические условия инженерно-геологических исследований, более того инженерно-геологические исследования должны проводиться путем бурения в соответствии с действующими нормами и методикой лабораторных испытаний грунтов</w:t>
      </w:r>
    </w:p>
    <w:p w:rsidR="00C2172C" w:rsidRPr="00717A0B" w:rsidRDefault="00C2172C" w:rsidP="00C2172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717A0B">
        <w:rPr>
          <w:rFonts w:ascii="GHEA Grapalat" w:hAnsi="GHEA Grapalat" w:cs="Times Armenian"/>
          <w:sz w:val="24"/>
          <w:lang w:val="hy-AM"/>
        </w:rPr>
        <w:t>Заключение о техническом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состоянии существующего здания </w:t>
      </w:r>
      <w:r w:rsidR="00717A0B">
        <w:rPr>
          <w:rFonts w:ascii="GHEA Grapalat" w:hAnsi="GHEA Grapalat" w:cs="Times Armenian"/>
          <w:sz w:val="24"/>
          <w:lang w:val="hy-AM"/>
        </w:rPr>
        <w:t>лицензированной организацией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</w:t>
      </w:r>
      <w:r w:rsidR="00717A0B" w:rsidRPr="00717A0B">
        <w:rPr>
          <w:rFonts w:ascii="GHEA Grapalat" w:hAnsi="GHEA Grapalat" w:cs="Times Armenian"/>
          <w:sz w:val="24"/>
          <w:lang w:val="ru-RU"/>
        </w:rPr>
        <w:t>(</w:t>
      </w:r>
      <w:r w:rsidRPr="00717A0B">
        <w:rPr>
          <w:rFonts w:ascii="GHEA Grapalat" w:hAnsi="GHEA Grapalat" w:cs="Times Armenian"/>
          <w:sz w:val="24"/>
          <w:lang w:val="hy-AM"/>
        </w:rPr>
        <w:t>при наличии на участке)</w:t>
      </w:r>
    </w:p>
    <w:p w:rsidR="005C4365" w:rsidRPr="00C2172C" w:rsidRDefault="005C4365" w:rsidP="00BF1169">
      <w:pPr>
        <w:pStyle w:val="ListParagraph"/>
        <w:spacing w:after="200" w:line="276" w:lineRule="auto"/>
        <w:rPr>
          <w:rFonts w:ascii="GHEA Grapalat" w:hAnsi="GHEA Grapalat" w:cs="Times Armenian"/>
          <w:sz w:val="24"/>
          <w:lang w:val="hy-AM"/>
        </w:rPr>
      </w:pPr>
    </w:p>
    <w:p w:rsidR="004A311E" w:rsidRPr="00AF418C" w:rsidRDefault="00C2172C" w:rsidP="00AF418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Выполнение необходимых расчетов по подключению инженерных инфраструктур (водоснабжения, канализации, газоснабжения, электроснабжения), их предоставление заказчику и участие в проце</w:t>
      </w:r>
      <w:r w:rsidR="00AF418C">
        <w:rPr>
          <w:rFonts w:ascii="GHEA Grapalat" w:hAnsi="GHEA Grapalat" w:cs="Times Armenian"/>
          <w:sz w:val="24"/>
          <w:lang w:val="hy-AM"/>
        </w:rPr>
        <w:t>ссе получения технических задач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(при поддержке </w:t>
      </w:r>
      <w:r w:rsidR="00AF418C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AF418C">
        <w:rPr>
          <w:rFonts w:ascii="GHEA Grapalat" w:hAnsi="GHEA Grapalat" w:cs="Times Armenian"/>
          <w:sz w:val="24"/>
          <w:lang w:val="ru-RU"/>
        </w:rPr>
        <w:t>а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и сообщества)</w:t>
      </w:r>
    </w:p>
    <w:p w:rsidR="00C2172C" w:rsidRPr="00C2172C" w:rsidRDefault="00C2172C" w:rsidP="00C2172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C2172C">
        <w:rPr>
          <w:rFonts w:ascii="GHEA Grapalat" w:hAnsi="GHEA Grapalat" w:cs="Times Armenian"/>
          <w:b/>
          <w:sz w:val="24"/>
          <w:lang w:val="hy-AM"/>
        </w:rPr>
        <w:t>Задача по разработке привязной проектно-сметной документации (методики)</w:t>
      </w:r>
    </w:p>
    <w:p w:rsidR="00C2172C" w:rsidRPr="00C2172C" w:rsidRDefault="00C2172C" w:rsidP="00C2172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Благоустройство участка</w:t>
      </w:r>
    </w:p>
    <w:p w:rsidR="005C4365" w:rsidRPr="00C2172C" w:rsidRDefault="00C2172C" w:rsidP="00C2172C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(при необходимости cпроектировать дренажную систему)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Бордюры предусмотреть из базальта</w:t>
      </w:r>
    </w:p>
    <w:p w:rsidR="00C2172C" w:rsidRPr="00C2172C" w:rsidRDefault="00C2172C" w:rsidP="00DF7B24">
      <w:pPr>
        <w:pStyle w:val="ListParagraph"/>
        <w:numPr>
          <w:ilvl w:val="0"/>
          <w:numId w:val="13"/>
        </w:numPr>
        <w:spacing w:after="0" w:line="276" w:lineRule="auto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Отмостки из базальтовых плит или базальтовой крошки</w:t>
      </w:r>
      <w:r w:rsidR="00DF7B24">
        <w:rPr>
          <w:rFonts w:ascii="GHEA Grapalat" w:hAnsi="GHEA Grapalat" w:cs="Sylfaen"/>
          <w:sz w:val="24"/>
          <w:lang w:val="ru-RU"/>
        </w:rPr>
        <w:t>,</w:t>
      </w:r>
      <w:r w:rsidR="00DF7B24" w:rsidRPr="00DF7B24">
        <w:rPr>
          <w:lang w:val="ru-RU"/>
        </w:rPr>
        <w:t xml:space="preserve"> </w:t>
      </w:r>
      <w:r w:rsidR="00DF7B24" w:rsidRPr="00DF7B24">
        <w:rPr>
          <w:rFonts w:ascii="GHEA Grapalat" w:hAnsi="GHEA Grapalat" w:cs="Sylfaen"/>
          <w:sz w:val="24"/>
          <w:lang w:val="ru-RU"/>
        </w:rPr>
        <w:t>участки дороги с асфальтовым покрытием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Остальные тротуары предусмотреть бетонными плитами или каменными брусчатками с учетом особенностей данного населенного пункта или региона</w:t>
      </w:r>
    </w:p>
    <w:p w:rsidR="005C4365" w:rsidRPr="004A311E" w:rsidRDefault="00C2172C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ограждение</w:t>
      </w:r>
      <w:r w:rsidR="005C4365" w:rsidRPr="004A311E">
        <w:rPr>
          <w:rFonts w:ascii="GHEA Grapalat" w:hAnsi="GHEA Grapalat" w:cs="Sylfaen"/>
          <w:sz w:val="24"/>
        </w:rPr>
        <w:t xml:space="preserve"> (</w:t>
      </w:r>
      <w:r>
        <w:rPr>
          <w:rFonts w:ascii="GHEA Grapalat" w:hAnsi="GHEA Grapalat" w:cs="Sylfaen"/>
          <w:sz w:val="24"/>
        </w:rPr>
        <w:t>из металлических элементов</w:t>
      </w:r>
      <w:r w:rsidR="005C4365"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E34BB7" w:rsidRPr="00E34BB7" w:rsidRDefault="00E34BB7" w:rsidP="00E34BB7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 xml:space="preserve">Оснащение внутреннего двора </w:t>
      </w:r>
      <w:r>
        <w:rPr>
          <w:rFonts w:ascii="GHEA Grapalat" w:hAnsi="GHEA Grapalat" w:cs="Times Armenian"/>
          <w:sz w:val="24"/>
          <w:lang w:val="hy-AM"/>
        </w:rPr>
        <w:t>предусматри</w:t>
      </w:r>
      <w:r w:rsidRPr="00E34BB7">
        <w:rPr>
          <w:rFonts w:ascii="GHEA Grapalat" w:hAnsi="GHEA Grapalat" w:cs="Times Armenian"/>
          <w:sz w:val="24"/>
          <w:lang w:val="hy-AM"/>
        </w:rPr>
        <w:t>вая установки скамеек, мусорных баков и других малых архитектурных форм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E34BB7" w:rsidRPr="00E34BB7" w:rsidRDefault="00E34BB7" w:rsidP="00E50728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>Открытое игровое поле с искусственной травой</w:t>
      </w:r>
      <w:r w:rsidR="00E50728" w:rsidRPr="00736916">
        <w:rPr>
          <w:lang w:val="ru-RU"/>
        </w:rPr>
        <w:t xml:space="preserve"> </w:t>
      </w:r>
      <w:r w:rsidR="00E50728" w:rsidRPr="00E50728">
        <w:rPr>
          <w:rFonts w:ascii="GHEA Grapalat" w:hAnsi="GHEA Grapalat" w:cs="Times Armenian"/>
          <w:sz w:val="24"/>
          <w:lang w:val="hy-AM"/>
        </w:rPr>
        <w:t>или бетонное основание с монолитным резиновым покрытием</w:t>
      </w:r>
      <w:r w:rsidRPr="00E34BB7">
        <w:rPr>
          <w:rFonts w:ascii="GHEA Grapalat" w:hAnsi="GHEA Grapalat" w:cs="Times Armenian"/>
          <w:sz w:val="24"/>
          <w:lang w:val="hy-AM"/>
        </w:rPr>
        <w:t>, огорожденное, размеченное, с футбольными воротами, с отдельным наружным освещением, по возможности предусмотревая трибуну на 100-150 мест (на металлическом основании, с пластиковыми скамейками), размеры поля предусмотреть в соответствии с существующими нормами с учетом мощности школы (количества учащихся).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lastRenderedPageBreak/>
        <w:t>Наружная система водоснабжения исходя из технических условий (в связи с этим рассчитывается мощность водоемов и насосной станции с учетом количества воды на пожаротушение)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Оросительная система по техническому условию (с обеспечением не менее 1 точки подключения воды во всех отдельно выделенных зеленых зонах, предусмотренных генеральным планом).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Наружная канализация по техническому условию, при отсутствии на участке канализационной сети, предусмотреть очистное сооружение (в зависимости от расчетной мощности объекта), отвод которого следует планировать в грунт через дренаж или, в зависимости от местоположения и рельефа, к прилегающему каньону)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256876" w:rsidRDefault="00876099" w:rsidP="00256876">
      <w:pPr>
        <w:pStyle w:val="NoSpacing"/>
        <w:numPr>
          <w:ilvl w:val="0"/>
          <w:numId w:val="30"/>
        </w:numPr>
        <w:rPr>
          <w:rFonts w:ascii="GHEA Grapalat" w:hAnsi="GHEA Grapalat" w:cs="Times Armenian"/>
          <w:sz w:val="24"/>
          <w:lang w:val="hy-AM"/>
        </w:rPr>
      </w:pPr>
      <w:r w:rsidRPr="00256876">
        <w:rPr>
          <w:rFonts w:ascii="GHEA Grapalat" w:hAnsi="GHEA Grapalat" w:cs="Times Armenian"/>
          <w:sz w:val="24"/>
          <w:lang w:val="hy-AM"/>
        </w:rPr>
        <w:t>Наружная система газоснабжения, если на участке имеется сеть газоснабжения, по техническому состоянию, если котлы отопления рассчитаны на газ. В противном случае планируется замена существующего газового котла на электрический по согласованию с заказчиком.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D2149E" w:rsidRDefault="00876099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Система внешнего электроснабжения, согласно техническим условиям, предусматривающая предварительную оплату подключения к электрической сети в порядке, установленном «Комиссией по регулированию общественных услуг».</w:t>
      </w:r>
    </w:p>
    <w:p w:rsidR="00F572EC" w:rsidRDefault="00F572EC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Наружное освещение: стойки металлические (заводские), светильники светодиодные.</w:t>
      </w:r>
    </w:p>
    <w:p w:rsidR="00876099" w:rsidRPr="004A311E" w:rsidRDefault="00876099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 основании результатов геологического обследования и проектных решений привязки, в случае наличия грунтовых вод, спроектировать подземную дренажную систему, а исходя из необходимости сбора поверхностных вод, спроектировать ливневую систему для сбора поверхностных вод.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Солнечная фотовольтаическая установка с панелями не менее 500 Вт, огороженная, с возможностью обеспечения 100% потребности школы в энергии на ежегодной основе, без системы хранения и с установкой максимально возможной мощности, если земельный участок ограниченный.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8479AC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 xml:space="preserve">В случае, если водонагреватели не запланированы по типовому проекту, необходимо обеспечить их полную мощность для обслуживания системы горячего водоснабжения школы, запланировав </w:t>
      </w:r>
      <w:r w:rsidR="00DA7A44" w:rsidRPr="00BF1169">
        <w:rPr>
          <w:rFonts w:ascii="GHEA Grapalat" w:hAnsi="GHEA Grapalat" w:cs="Times Armenian"/>
          <w:sz w:val="24"/>
          <w:lang w:val="ru-RU"/>
        </w:rPr>
        <w:t>накопители</w:t>
      </w:r>
      <w:r w:rsidRPr="00F572EC">
        <w:rPr>
          <w:rFonts w:ascii="GHEA Grapalat" w:hAnsi="GHEA Grapalat" w:cs="Times Armenian"/>
          <w:sz w:val="24"/>
          <w:lang w:val="hy-AM"/>
        </w:rPr>
        <w:t xml:space="preserve"> с возможностью установки водонагревателей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F572EC">
        <w:rPr>
          <w:rFonts w:ascii="GHEA Grapalat" w:hAnsi="GHEA Grapalat" w:cs="Times Armenian"/>
          <w:sz w:val="24"/>
          <w:lang w:val="hy-AM"/>
        </w:rPr>
        <w:t>на крыше здания</w:t>
      </w:r>
      <w:r w:rsidRPr="00BF1169">
        <w:rPr>
          <w:rFonts w:ascii="GHEA Grapalat" w:hAnsi="GHEA Grapalat" w:cs="Times Armenian"/>
          <w:sz w:val="24"/>
          <w:lang w:val="ru-RU"/>
        </w:rPr>
        <w:t xml:space="preserve"> школы</w:t>
      </w:r>
      <w:r w:rsidR="008479AC">
        <w:rPr>
          <w:rFonts w:ascii="GHEA Grapalat" w:hAnsi="GHEA Grapalat" w:cs="Times Armenian"/>
          <w:sz w:val="24"/>
          <w:lang w:val="hy-AM"/>
        </w:rPr>
        <w:t xml:space="preserve"> </w:t>
      </w:r>
      <w:r w:rsidR="008479AC" w:rsidRPr="008479AC">
        <w:rPr>
          <w:rFonts w:ascii="GHEA Grapalat" w:hAnsi="GHEA Grapalat" w:cs="Times Armenian"/>
          <w:sz w:val="24"/>
          <w:lang w:val="hy-AM"/>
        </w:rPr>
        <w:t>если горячее водоснабжение не планируется или осуществляется от электрокотлов.</w:t>
      </w:r>
    </w:p>
    <w:p w:rsidR="00F572EC" w:rsidRDefault="00F572EC" w:rsidP="00F572EC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23A36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F572EC">
        <w:rPr>
          <w:rFonts w:ascii="GHEA Grapalat" w:hAnsi="GHEA Grapalat" w:cs="Times Armenian"/>
          <w:sz w:val="24"/>
          <w:lang w:val="ru-RU"/>
        </w:rPr>
        <w:lastRenderedPageBreak/>
        <w:t>При необходимости спланировать котельную, водоемы и другую инфраструктуру согласно техническим условиям.</w:t>
      </w:r>
    </w:p>
    <w:p w:rsidR="00DE5489" w:rsidRPr="00DE5489" w:rsidRDefault="00DE5489" w:rsidP="00DE5489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DE5489" w:rsidRPr="00DE5489" w:rsidRDefault="00DE5489" w:rsidP="00DE5489">
      <w:pPr>
        <w:pStyle w:val="ListParagraph"/>
        <w:ind w:left="729" w:right="432"/>
        <w:rPr>
          <w:rFonts w:ascii="GHEA Grapalat" w:hAnsi="GHEA Grapalat" w:cs="Times Armenian"/>
          <w:sz w:val="24"/>
          <w:lang w:val="ru-RU"/>
        </w:rPr>
      </w:pPr>
    </w:p>
    <w:p w:rsidR="004A311E" w:rsidRPr="00CE611A" w:rsidRDefault="00F572EC" w:rsidP="00CE611A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923A36">
        <w:rPr>
          <w:rFonts w:ascii="GHEA Grapalat" w:hAnsi="GHEA Grapalat" w:cs="Times Armenian"/>
          <w:sz w:val="24"/>
          <w:lang w:val="ru-RU"/>
        </w:rPr>
        <w:t>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здания, в частности, их толщины.</w:t>
      </w:r>
      <w:r w:rsidR="00736916">
        <w:rPr>
          <w:rFonts w:ascii="GHEA Grapalat" w:hAnsi="GHEA Grapalat" w:cs="Times Armenian"/>
          <w:sz w:val="24"/>
          <w:lang w:val="ru-RU"/>
        </w:rPr>
        <w:t xml:space="preserve"> </w:t>
      </w:r>
      <w:r w:rsidR="00736916" w:rsidRPr="00736916">
        <w:rPr>
          <w:rFonts w:ascii="GHEA Grapalat" w:hAnsi="GHEA Grapalat" w:cs="Times Armenian"/>
          <w:sz w:val="24"/>
          <w:lang w:val="ru-RU"/>
        </w:rPr>
        <w:t>Если расположение здания и решения кровли позволяют, можно также рассмотреть возможно</w:t>
      </w:r>
      <w:r w:rsidR="00736916">
        <w:rPr>
          <w:rFonts w:ascii="GHEA Grapalat" w:hAnsi="GHEA Grapalat" w:cs="Times Armenian"/>
          <w:sz w:val="24"/>
          <w:lang w:val="ru-RU"/>
        </w:rPr>
        <w:t xml:space="preserve">сть установки указанной системы </w:t>
      </w:r>
      <w:r w:rsidR="00736916" w:rsidRPr="00736916">
        <w:rPr>
          <w:rFonts w:ascii="GHEA Grapalat" w:hAnsi="GHEA Grapalat" w:cs="Times Armenian"/>
          <w:sz w:val="24"/>
          <w:lang w:val="ru-RU"/>
        </w:rPr>
        <w:t>на крыше полностью или частично.</w:t>
      </w:r>
    </w:p>
    <w:p w:rsidR="00D2149E" w:rsidRPr="005C4365" w:rsidRDefault="00F572EC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F572EC">
        <w:rPr>
          <w:rFonts w:ascii="GHEA Grapalat" w:hAnsi="GHEA Grapalat" w:cs="Times Armenian"/>
          <w:b/>
          <w:sz w:val="28"/>
          <w:u w:val="single"/>
          <w:lang w:val="hy-AM"/>
        </w:rPr>
        <w:t>ОБОСНОВАНИЕ ПРОЕКТА И НОРМАТИВНЫЕ ТРЕБОВАНИЯ</w:t>
      </w: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 xml:space="preserve"> </w:t>
      </w:r>
    </w:p>
    <w:p w:rsidR="00DA7A44" w:rsidRPr="00DA7A44" w:rsidRDefault="00DA7A44" w:rsidP="00DA7A44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af-ZA"/>
        </w:rPr>
      </w:pPr>
      <w:r w:rsidRPr="00BF1169">
        <w:rPr>
          <w:rFonts w:ascii="GHEA Grapalat" w:hAnsi="GHEA Grapalat" w:cs="Times Armenian"/>
          <w:b/>
          <w:sz w:val="24"/>
          <w:lang w:val="ru-RU"/>
        </w:rPr>
        <w:t xml:space="preserve"> И</w:t>
      </w:r>
      <w:r w:rsidRPr="00DA7A44">
        <w:rPr>
          <w:rFonts w:ascii="GHEA Grapalat" w:hAnsi="GHEA Grapalat" w:cs="Times Armenian"/>
          <w:b/>
          <w:sz w:val="24"/>
          <w:lang w:val="ru-RU"/>
        </w:rPr>
        <w:t>сходные документации,  необходимые  для разработки  проекта</w:t>
      </w:r>
    </w:p>
    <w:p w:rsidR="00DA7A44" w:rsidRPr="00DA7A44" w:rsidRDefault="00DA7A44" w:rsidP="00DA7A44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</w:rPr>
      </w:pPr>
      <w:r>
        <w:rPr>
          <w:rFonts w:ascii="GHEA Grapalat" w:hAnsi="GHEA Grapalat" w:cs="Times Armenian"/>
          <w:sz w:val="24"/>
        </w:rPr>
        <w:t>Типовая</w:t>
      </w:r>
      <w:r w:rsidRPr="00DA7A44">
        <w:rPr>
          <w:rFonts w:ascii="GHEA Grapalat" w:hAnsi="GHEA Grapalat" w:cs="Times Armenian"/>
          <w:sz w:val="24"/>
          <w:lang w:val="ru-RU"/>
        </w:rPr>
        <w:t xml:space="preserve"> проектная документация, предоставляемая </w:t>
      </w:r>
      <w:r>
        <w:rPr>
          <w:rFonts w:ascii="GHEA Grapalat" w:hAnsi="GHEA Grapalat" w:cs="Times Armenian"/>
          <w:sz w:val="24"/>
        </w:rPr>
        <w:t>Заказчиком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DA7A44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Архитектурное-проектное задание приобретается Заказчиком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Pr="004A311E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BF1169" w:rsidRDefault="00DA7A44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A7A44">
        <w:rPr>
          <w:rFonts w:ascii="GHEA Grapalat" w:hAnsi="GHEA Grapalat" w:cs="Times Armenian"/>
          <w:b/>
          <w:sz w:val="24"/>
          <w:lang w:val="ru-RU"/>
        </w:rPr>
        <w:t>Документы, являющиеся основанием для проектирования: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E35626" w:rsidTr="00992B55"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N814-Н от 07.06.2012г.: «Порядок многократного использования образцовых проектов и их каталогов для внедрения и использования в РА»,</w:t>
            </w:r>
          </w:p>
          <w:p w:rsidR="009E6163" w:rsidRPr="007031D8" w:rsidRDefault="009E6163" w:rsidP="007031D8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Приказ Министра Здравоохранения от 28.03.2017г N12-Н &lt;Об утверждении санитарных правил и норм &lt;Требования к образовательным учреждениям, реализующим общеобразовательные программы &gt; N 2.2.4-016-17  и об аннуллировании Приказа № 82 Министра здравоохранения Республики Армения от 11 февраля 2002 года&gt;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E35626" w:rsidTr="00992B55">
        <w:trPr>
          <w:trHeight w:val="2970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от 19.03.2015 N596-Н: «Об утверждении порядка выдачи градостроительных разрешений и другой документации, и признании  утратившими силу  ряда решений Правительства Республики Армения»,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добрении Сборника о правилах  проектирования мероприятий по обеспечению доступности зданий и сооружений для лиц имеющих инвалидность и части населения  с ограниченными возможностями 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E35626" w:rsidTr="00992B55">
        <w:trPr>
          <w:trHeight w:val="2689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СНРА  31-03-2020 – «Общественные здания и сооружения»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Республики Армения от 16.02.2006года, </w:t>
            </w:r>
            <w:r w:rsidRPr="007031D8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392-Н ,,Об утверждении порядка обеспечения доступности социальных, транспортных и инженерных  инфраструктур для инвалидов и малоподвижных групп населения”,</w:t>
            </w:r>
          </w:p>
          <w:p w:rsidR="009E6163" w:rsidRPr="004A311E" w:rsidRDefault="009E6163" w:rsidP="007031D8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E35626" w:rsidTr="00992B55">
        <w:tc>
          <w:tcPr>
            <w:tcW w:w="4976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СНРА 20-04-2020 – «Сейсмостойкое строительство. Нормы проектирования»</w:t>
            </w:r>
          </w:p>
          <w:p w:rsidR="009E6163" w:rsidRPr="00BF1169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ru-RU"/>
              </w:rPr>
            </w:pPr>
          </w:p>
        </w:tc>
        <w:tc>
          <w:tcPr>
            <w:tcW w:w="5661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РА  04.05.2017г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526-Н ,, Об аннулировании Решения Правительства от 10.02.2011г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168-Н и утверждении организации порядка закупок,, Требования подпункта 10 пункта 33,</w:t>
            </w:r>
          </w:p>
          <w:p w:rsidR="009E6163" w:rsidRPr="00426B33" w:rsidRDefault="009E6163" w:rsidP="00426B33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E35626" w:rsidTr="00992B55">
        <w:trPr>
          <w:trHeight w:val="2546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 40-01.02-2020 – «Водоснабжение. Наружные сети и сооружения»,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РА от 25.12.2014г N1504-Н ,,О применении мероприятий, направленных на повышение энергоэффективности и энергосбережения об</w:t>
            </w:r>
            <w:r w:rsidRPr="00426B33">
              <w:rPr>
                <w:rFonts w:ascii="Calibri" w:hAnsi="Calibri" w:cs="Calibri"/>
                <w:i/>
                <w:sz w:val="24"/>
                <w:lang w:val="hy-AM"/>
              </w:rPr>
              <w:t>Ƅ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ектов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строящихся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(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реконструируемых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,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ремонтируемых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)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за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счет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государственных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средств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,</w:t>
            </w:r>
          </w:p>
          <w:p w:rsidR="009E6163" w:rsidRPr="004A311E" w:rsidRDefault="009E6163" w:rsidP="00426B33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</w:tr>
      <w:tr w:rsidR="009E6163" w:rsidRPr="00E35626" w:rsidTr="00992B55">
        <w:trPr>
          <w:trHeight w:val="1242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52-01-2021 – «Бетонные и железобетонные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9E6163" w:rsidRPr="004A311E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и т.д. (иные обязательные нормативно-технические документы)</w:t>
            </w:r>
          </w:p>
        </w:tc>
      </w:tr>
      <w:tr w:rsidR="009E6163" w:rsidRPr="00E35626" w:rsidTr="00992B55"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</w:rPr>
            </w:pPr>
            <w:r>
              <w:rPr>
                <w:rFonts w:ascii="GHEA Grapalat" w:hAnsi="GHEA Grapalat" w:cs="Sylfaen"/>
                <w:i/>
                <w:sz w:val="24"/>
              </w:rPr>
              <w:t xml:space="preserve">СНРА </w:t>
            </w:r>
            <w:r w:rsidRPr="00426B33">
              <w:rPr>
                <w:rFonts w:ascii="GHEA Grapalat" w:hAnsi="GHEA Grapalat" w:cs="Sylfaen"/>
                <w:i/>
                <w:sz w:val="24"/>
              </w:rPr>
              <w:t>53-01-2020 – «Стальные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</w:p>
        </w:tc>
        <w:tc>
          <w:tcPr>
            <w:tcW w:w="5661" w:type="dxa"/>
          </w:tcPr>
          <w:p w:rsidR="00923A36" w:rsidRPr="00BF1169" w:rsidRDefault="00923A36" w:rsidP="00923A36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добрении Сборника о правилах  проектирования мероприятий по обеспечению доступности зданий и сооружений для лиц имеющих инвалидность и части 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lastRenderedPageBreak/>
              <w:t>населения  с ограниченными возможностями »</w:t>
            </w:r>
          </w:p>
          <w:p w:rsidR="009E6163" w:rsidRPr="00426B33" w:rsidRDefault="009E6163" w:rsidP="00923A36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highlight w:val="yellow"/>
                <w:lang w:val="af-ZA"/>
              </w:rPr>
            </w:pP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426B33" w:rsidRPr="00C2178A" w:rsidRDefault="00426B33" w:rsidP="00C2178A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426B33" w:rsidRPr="00C2178A" w:rsidRDefault="00426B33" w:rsidP="00C2178A">
      <w:pPr>
        <w:pStyle w:val="ListParagraph"/>
        <w:numPr>
          <w:ilvl w:val="0"/>
          <w:numId w:val="41"/>
        </w:numPr>
        <w:ind w:left="360" w:hanging="230"/>
        <w:rPr>
          <w:rFonts w:ascii="GHEA Grapalat" w:hAnsi="GHEA Grapalat" w:cs="Times Armenian"/>
          <w:sz w:val="24"/>
          <w:lang w:val="hy-AM"/>
        </w:rPr>
      </w:pPr>
      <w:r w:rsidRPr="00C2178A">
        <w:rPr>
          <w:rFonts w:ascii="GHEA Grapalat" w:hAnsi="GHEA Grapalat" w:cs="Times Armenian"/>
          <w:sz w:val="24"/>
          <w:lang w:val="hy-AM"/>
        </w:rPr>
        <w:t>Согласно Приказу  Министра  Градостроительства от  11.09.2017г N128-Н Разработка проектно-сметной документации  в одну стадию- ,,Рабочий Проект”</w:t>
      </w:r>
    </w:p>
    <w:p w:rsidR="00426B33" w:rsidRPr="00BF1169" w:rsidRDefault="00426B33" w:rsidP="00426B3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38616F" w:rsidRPr="0038616F" w:rsidRDefault="0038616F" w:rsidP="0038616F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38616F">
        <w:rPr>
          <w:rFonts w:ascii="GHEA Grapalat" w:hAnsi="GHEA Grapalat" w:cs="Times Armenian"/>
          <w:b/>
          <w:sz w:val="24"/>
          <w:lang w:val="hy-AM"/>
        </w:rPr>
        <w:t>Документaция  входящий в состав проекта:</w:t>
      </w:r>
      <w:r w:rsidRPr="0038616F">
        <w:rPr>
          <w:rFonts w:ascii="GHEA Grapalat" w:hAnsi="GHEA Grapalat" w:cs="Times Armenian"/>
          <w:b/>
          <w:sz w:val="24"/>
          <w:lang w:val="ru-RU"/>
        </w:rPr>
        <w:t xml:space="preserve"> </w:t>
      </w:r>
    </w:p>
    <w:p w:rsidR="00426B33" w:rsidRPr="009123C5" w:rsidRDefault="00426B33" w:rsidP="009123C5">
      <w:pPr>
        <w:pStyle w:val="ListParagraph"/>
        <w:numPr>
          <w:ilvl w:val="0"/>
          <w:numId w:val="43"/>
        </w:numPr>
        <w:shd w:val="clear" w:color="auto" w:fill="FFFFFF"/>
        <w:ind w:left="450"/>
        <w:jc w:val="both"/>
        <w:rPr>
          <w:rFonts w:ascii="GHEA Grapalat" w:hAnsi="GHEA Grapalat" w:cs="Times Armenian"/>
          <w:sz w:val="24"/>
          <w:lang w:val="ru-RU"/>
        </w:rPr>
      </w:pPr>
      <w:r w:rsidRPr="009123C5">
        <w:rPr>
          <w:rFonts w:ascii="GHEA Grapalat" w:hAnsi="GHEA Grapalat" w:cs="Times Armenian"/>
          <w:sz w:val="24"/>
          <w:lang w:val="ru-RU"/>
        </w:rPr>
        <w:t xml:space="preserve">Пакет исходных данных на основе мощностей, соответствующих исходным данным, предоставленных </w:t>
      </w:r>
      <w:r w:rsidR="00A60AB8" w:rsidRPr="009123C5">
        <w:rPr>
          <w:rFonts w:ascii="GHEA Grapalat" w:hAnsi="GHEA Grapalat" w:cs="Times Armenian"/>
          <w:sz w:val="24"/>
          <w:lang w:val="ru-RU"/>
        </w:rPr>
        <w:t>Заказчиком</w:t>
      </w:r>
      <w:r w:rsidRPr="009123C5">
        <w:rPr>
          <w:rFonts w:ascii="GHEA Grapalat" w:hAnsi="GHEA Grapalat" w:cs="Times Armenian"/>
          <w:sz w:val="24"/>
          <w:lang w:val="ru-RU"/>
        </w:rPr>
        <w:t>, включая технические условия на присоединение точек (</w:t>
      </w:r>
      <w:r w:rsidR="00DE5489" w:rsidRPr="00AF418C">
        <w:rPr>
          <w:rFonts w:ascii="GHEA Grapalat" w:hAnsi="GHEA Grapalat" w:cs="Times Armenian"/>
          <w:sz w:val="24"/>
          <w:lang w:val="ru-RU"/>
        </w:rPr>
        <w:t xml:space="preserve">при поддержке </w:t>
      </w:r>
      <w:r w:rsidR="00DE5489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DE5489">
        <w:rPr>
          <w:rFonts w:ascii="GHEA Grapalat" w:hAnsi="GHEA Grapalat" w:cs="Times Armenian"/>
          <w:sz w:val="24"/>
          <w:lang w:val="ru-RU"/>
        </w:rPr>
        <w:t>а</w:t>
      </w:r>
      <w:r w:rsidRPr="009123C5">
        <w:rPr>
          <w:rFonts w:ascii="GHEA Grapalat" w:hAnsi="GHEA Grapalat" w:cs="Times Armenian"/>
          <w:sz w:val="24"/>
          <w:lang w:val="ru-RU"/>
        </w:rPr>
        <w:t>) и информацию о наличии существующих внешних линий инженерных коммуникаций, предоставляемых всеми организациями-поставщиками.</w:t>
      </w:r>
    </w:p>
    <w:p w:rsidR="00281EA1" w:rsidRPr="00DE5489" w:rsidRDefault="00281EA1" w:rsidP="009123C5">
      <w:pPr>
        <w:pStyle w:val="ListParagraph"/>
        <w:ind w:left="180" w:right="432"/>
        <w:rPr>
          <w:rFonts w:ascii="GHEA Grapalat" w:hAnsi="GHEA Grapalat" w:cs="Times Armenian"/>
          <w:sz w:val="24"/>
          <w:lang w:val="ru-RU"/>
        </w:rPr>
      </w:pPr>
    </w:p>
    <w:p w:rsidR="00A60AB8" w:rsidRPr="009123C5" w:rsidRDefault="009123C5" w:rsidP="009123C5">
      <w:pPr>
        <w:pStyle w:val="ListParagraph"/>
        <w:numPr>
          <w:ilvl w:val="0"/>
          <w:numId w:val="43"/>
        </w:numPr>
        <w:ind w:left="450"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Пояснительная записка.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A60AB8" w:rsidP="009123C5">
      <w:pPr>
        <w:pStyle w:val="ListParagraph"/>
        <w:numPr>
          <w:ilvl w:val="0"/>
          <w:numId w:val="15"/>
        </w:numPr>
        <w:ind w:left="360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Генплан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(</w:t>
      </w:r>
      <w:r>
        <w:rPr>
          <w:rFonts w:ascii="GHEA Grapalat" w:hAnsi="GHEA Grapalat" w:cs="Times Armenian"/>
          <w:sz w:val="24"/>
        </w:rPr>
        <w:t>проект по обустраиванию</w:t>
      </w:r>
      <w:r w:rsidR="009E6163" w:rsidRPr="004A311E">
        <w:rPr>
          <w:rFonts w:ascii="GHEA Grapalat" w:hAnsi="GHEA Grapalat" w:cs="Times Armenian"/>
          <w:sz w:val="24"/>
          <w:lang w:val="hy-AM"/>
        </w:rPr>
        <w:t>)</w:t>
      </w: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E57D35" w:rsidRDefault="00E57D35" w:rsidP="00E57D3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>В</w:t>
      </w:r>
      <w:r w:rsidRPr="00E57D35">
        <w:rPr>
          <w:rFonts w:ascii="GHEA Grapalat" w:hAnsi="GHEA Grapalat" w:cs="Times Armenian"/>
          <w:sz w:val="24"/>
          <w:lang w:val="hy-AM"/>
        </w:rPr>
        <w:t>ертикально</w:t>
      </w:r>
      <w:r>
        <w:rPr>
          <w:rFonts w:ascii="GHEA Grapalat" w:hAnsi="GHEA Grapalat" w:cs="Times Armenian"/>
          <w:sz w:val="24"/>
          <w:lang w:val="ru-RU"/>
        </w:rPr>
        <w:t xml:space="preserve">е </w:t>
      </w:r>
      <w:r w:rsidRPr="00E57D35">
        <w:rPr>
          <w:rFonts w:ascii="GHEA Grapalat" w:hAnsi="GHEA Grapalat" w:cs="Times Armenian"/>
          <w:sz w:val="24"/>
          <w:lang w:val="hy-AM"/>
        </w:rPr>
        <w:t>план</w:t>
      </w:r>
      <w:r w:rsidR="002E6D27">
        <w:rPr>
          <w:rFonts w:ascii="GHEA Grapalat" w:hAnsi="GHEA Grapalat" w:cs="Times Armenian"/>
          <w:sz w:val="24"/>
          <w:lang w:val="ru-RU"/>
        </w:rPr>
        <w:t>ировани</w:t>
      </w:r>
      <w:r w:rsidR="00072D9D">
        <w:rPr>
          <w:rFonts w:ascii="GHEA Grapalat" w:hAnsi="GHEA Grapalat" w:cs="Times Armenian"/>
          <w:sz w:val="24"/>
          <w:lang w:val="hy-AM"/>
        </w:rPr>
        <w:t xml:space="preserve">е: </w:t>
      </w:r>
      <w:r w:rsidRPr="00E57D35">
        <w:rPr>
          <w:rFonts w:ascii="GHEA Grapalat" w:hAnsi="GHEA Grapalat" w:cs="Times Armenian"/>
          <w:sz w:val="24"/>
          <w:lang w:val="hy-AM"/>
        </w:rPr>
        <w:t>карта земляных работ.</w:t>
      </w:r>
    </w:p>
    <w:p w:rsidR="004B6D52" w:rsidRPr="004B6D52" w:rsidRDefault="004B6D52" w:rsidP="004B6D5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A60AB8" w:rsidRPr="00BF1169" w:rsidRDefault="00A60AB8" w:rsidP="009123C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ru-RU"/>
        </w:rPr>
      </w:pPr>
      <w:r w:rsidRPr="00A60AB8">
        <w:rPr>
          <w:rFonts w:ascii="GHEA Grapalat" w:hAnsi="GHEA Grapalat" w:cs="Times Armenian"/>
          <w:sz w:val="24"/>
          <w:lang w:val="ru-RU"/>
        </w:rPr>
        <w:t>Совмещенный генеральный план наружных инженерных коммуникаций.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A60AB8" w:rsidRDefault="00A60AB8" w:rsidP="00A60AB8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ru-RU"/>
        </w:rPr>
      </w:pPr>
      <w:r w:rsidRPr="000D15A4">
        <w:rPr>
          <w:rFonts w:ascii="GHEA Grapalat" w:hAnsi="GHEA Grapalat" w:cs="Times Armenian"/>
          <w:sz w:val="24"/>
          <w:lang w:val="ru-RU"/>
        </w:rPr>
        <w:t>Инженерные</w:t>
      </w:r>
      <w:r w:rsidRPr="00A60AB8">
        <w:rPr>
          <w:rFonts w:ascii="GHEA Grapalat" w:hAnsi="GHEA Grapalat" w:cs="Times Armenian"/>
          <w:sz w:val="24"/>
          <w:lang w:val="ru-RU"/>
        </w:rPr>
        <w:t xml:space="preserve"> (</w:t>
      </w:r>
      <w:r w:rsidRPr="00BF1169">
        <w:rPr>
          <w:rFonts w:ascii="GHEA Grapalat" w:hAnsi="GHEA Grapalat" w:cs="Times Armenian"/>
          <w:sz w:val="24"/>
          <w:lang w:val="ru-RU"/>
        </w:rPr>
        <w:t>внешние</w:t>
      </w:r>
      <w:r w:rsidRPr="00A60AB8">
        <w:rPr>
          <w:rFonts w:ascii="GHEA Grapalat" w:hAnsi="GHEA Grapalat" w:cs="Times Armenian"/>
          <w:sz w:val="24"/>
          <w:lang w:val="ru-RU"/>
        </w:rPr>
        <w:t>) решения (чертежи и текстовые документы, в тч: спецификации)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A60AB8">
        <w:rPr>
          <w:rFonts w:ascii="GHEA Grapalat" w:hAnsi="GHEA Grapalat" w:cs="Times Armenian"/>
          <w:sz w:val="24"/>
          <w:lang w:val="ru-RU"/>
        </w:rPr>
        <w:t>системы</w:t>
      </w:r>
      <w:r>
        <w:rPr>
          <w:rFonts w:ascii="GHEA Grapalat" w:hAnsi="GHEA Grapalat" w:cs="Times Armenian"/>
          <w:sz w:val="24"/>
          <w:lang w:val="ru-RU"/>
        </w:rPr>
        <w:t>, , водоснабжения,</w:t>
      </w:r>
      <w:r w:rsidRPr="00BF1169">
        <w:rPr>
          <w:rFonts w:ascii="GHEA Grapalat" w:hAnsi="GHEA Grapalat" w:cs="Times Armenian"/>
          <w:sz w:val="24"/>
          <w:lang w:val="ru-RU"/>
        </w:rPr>
        <w:t xml:space="preserve"> орошения, водоотвода, </w:t>
      </w:r>
      <w:r>
        <w:rPr>
          <w:rFonts w:ascii="GHEA Grapalat" w:hAnsi="GHEA Grapalat" w:cs="Times Armenian"/>
          <w:sz w:val="24"/>
          <w:lang w:val="ru-RU"/>
        </w:rPr>
        <w:t>канализации</w:t>
      </w:r>
      <w:r w:rsidRPr="00A60AB8">
        <w:rPr>
          <w:rFonts w:ascii="GHEA Grapalat" w:hAnsi="GHEA Grapalat" w:cs="Times Armenian"/>
          <w:sz w:val="24"/>
          <w:lang w:val="ru-RU"/>
        </w:rPr>
        <w:t xml:space="preserve"> электроснабжени</w:t>
      </w:r>
      <w:r>
        <w:rPr>
          <w:rFonts w:ascii="GHEA Grapalat" w:hAnsi="GHEA Grapalat" w:cs="Times Armenian"/>
          <w:sz w:val="24"/>
          <w:lang w:val="ru-RU"/>
        </w:rPr>
        <w:t>я</w:t>
      </w:r>
      <w:r w:rsidRPr="00BF1169">
        <w:rPr>
          <w:rFonts w:ascii="GHEA Grapalat" w:hAnsi="GHEA Grapalat" w:cs="Times Armenian"/>
          <w:sz w:val="24"/>
          <w:lang w:val="ru-RU"/>
        </w:rPr>
        <w:t xml:space="preserve"> и освещения</w:t>
      </w:r>
      <w:r>
        <w:rPr>
          <w:rFonts w:ascii="GHEA Grapalat" w:hAnsi="GHEA Grapalat" w:cs="Times Armenian"/>
          <w:sz w:val="24"/>
          <w:lang w:val="ru-RU"/>
        </w:rPr>
        <w:t>, газоснабжения, отопления и т. д., согласно техническим условиям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left="450" w:right="432" w:hanging="27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Проекты переустановки/переноса существующих инженерных сетей, согласованные с соответствующими снабжающими организациями.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right="432" w:hanging="90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Архитектурная часть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E312A5" w:rsidRDefault="00C17B6C" w:rsidP="00A268F7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Измененные фасады, разрезы</w:t>
      </w:r>
      <w:r w:rsidR="00A268F7" w:rsidRPr="00A268F7">
        <w:rPr>
          <w:rFonts w:ascii="GHEA Grapalat" w:hAnsi="GHEA Grapalat" w:cs="Times Armenian"/>
          <w:sz w:val="24"/>
          <w:lang w:val="ru-RU"/>
        </w:rPr>
        <w:t xml:space="preserve"> </w:t>
      </w:r>
      <w:r w:rsidR="00A268F7">
        <w:rPr>
          <w:rFonts w:ascii="GHEA Grapalat" w:hAnsi="GHEA Grapalat" w:cs="Times Armenian"/>
          <w:sz w:val="24"/>
          <w:lang w:val="ru-RU"/>
        </w:rPr>
        <w:t>п</w:t>
      </w:r>
      <w:r w:rsidR="00A268F7" w:rsidRPr="00BF1169">
        <w:rPr>
          <w:rFonts w:ascii="GHEA Grapalat" w:hAnsi="GHEA Grapalat" w:cs="Times Armenian"/>
          <w:sz w:val="24"/>
          <w:lang w:val="ru-RU"/>
        </w:rPr>
        <w:t>ривязно</w:t>
      </w:r>
      <w:r>
        <w:rPr>
          <w:rFonts w:ascii="GHEA Grapalat" w:hAnsi="GHEA Grapalat" w:cs="Times Armenian"/>
          <w:sz w:val="24"/>
          <w:lang w:val="ru-RU"/>
        </w:rPr>
        <w:t>го</w:t>
      </w:r>
      <w:r w:rsidR="00A268F7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>
        <w:rPr>
          <w:rFonts w:ascii="GHEA Grapalat" w:hAnsi="GHEA Grapalat" w:cs="Times Armenian"/>
          <w:sz w:val="24"/>
          <w:lang w:val="ru-RU"/>
        </w:rPr>
        <w:t>а</w:t>
      </w:r>
    </w:p>
    <w:p w:rsidR="002E04AD" w:rsidRDefault="00E312A5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З</w:t>
      </w:r>
      <w:r w:rsidRPr="00E312A5">
        <w:rPr>
          <w:rFonts w:ascii="GHEA Grapalat" w:hAnsi="GHEA Grapalat" w:cs="Times Armenian"/>
          <w:sz w:val="24"/>
          <w:lang w:val="ru-RU"/>
        </w:rPr>
        <w:t>аново спланированы</w:t>
      </w:r>
      <w:r>
        <w:rPr>
          <w:rFonts w:ascii="GHEA Grapalat" w:hAnsi="GHEA Grapalat" w:cs="Times Armenian"/>
          <w:sz w:val="24"/>
          <w:lang w:val="ru-RU"/>
        </w:rPr>
        <w:t xml:space="preserve">е или </w:t>
      </w:r>
      <w:r w:rsidRPr="00E312A5">
        <w:rPr>
          <w:rFonts w:ascii="GHEA Grapalat" w:hAnsi="GHEA Grapalat" w:cs="Times Armenian"/>
          <w:sz w:val="24"/>
          <w:lang w:val="ru-RU"/>
        </w:rPr>
        <w:t>изменены</w:t>
      </w:r>
      <w:r>
        <w:rPr>
          <w:rFonts w:ascii="GHEA Grapalat" w:hAnsi="GHEA Grapalat" w:cs="Times Armenian"/>
          <w:sz w:val="24"/>
          <w:lang w:val="ru-RU"/>
        </w:rPr>
        <w:t>е п</w:t>
      </w:r>
      <w:r w:rsidR="00615B3F">
        <w:rPr>
          <w:rFonts w:ascii="GHEA Grapalat" w:hAnsi="GHEA Grapalat" w:cs="Times Armenian"/>
          <w:sz w:val="24"/>
          <w:lang w:val="ru-RU"/>
        </w:rPr>
        <w:t>ланы цокольного этажа п</w:t>
      </w:r>
      <w:r w:rsidR="00615B3F" w:rsidRPr="00BF1169">
        <w:rPr>
          <w:rFonts w:ascii="GHEA Grapalat" w:hAnsi="GHEA Grapalat" w:cs="Times Armenian"/>
          <w:sz w:val="24"/>
          <w:lang w:val="ru-RU"/>
        </w:rPr>
        <w:t>ривязно</w:t>
      </w:r>
      <w:r w:rsidR="00615B3F">
        <w:rPr>
          <w:rFonts w:ascii="GHEA Grapalat" w:hAnsi="GHEA Grapalat" w:cs="Times Armenian"/>
          <w:sz w:val="24"/>
          <w:lang w:val="ru-RU"/>
        </w:rPr>
        <w:t>го</w:t>
      </w:r>
      <w:r w:rsidR="00615B3F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 w:rsidR="00615B3F">
        <w:rPr>
          <w:rFonts w:ascii="GHEA Grapalat" w:hAnsi="GHEA Grapalat" w:cs="Times Armenian"/>
          <w:sz w:val="24"/>
          <w:lang w:val="ru-RU"/>
        </w:rPr>
        <w:t xml:space="preserve">а </w:t>
      </w:r>
      <w:r w:rsidRPr="00615B3F">
        <w:rPr>
          <w:rFonts w:ascii="GHEA Grapalat" w:hAnsi="GHEA Grapalat" w:cs="Times Armenian"/>
          <w:sz w:val="24"/>
          <w:lang w:val="ru-RU"/>
        </w:rPr>
        <w:t xml:space="preserve">(если это предусмотрено заданием) </w:t>
      </w:r>
    </w:p>
    <w:p w:rsidR="002E04AD" w:rsidRPr="002E04AD" w:rsidRDefault="002E04AD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 w:rsidRPr="002E04AD">
        <w:rPr>
          <w:rFonts w:ascii="GHEA Grapalat" w:hAnsi="GHEA Grapalat" w:cs="Times Armenian"/>
          <w:sz w:val="24"/>
          <w:lang w:val="ru-RU"/>
        </w:rPr>
        <w:t>Технические характеристики цокольных этажей, отделки, проемов, у</w:t>
      </w:r>
      <w:r w:rsidR="00083342">
        <w:rPr>
          <w:rFonts w:ascii="GHEA Grapalat" w:hAnsi="GHEA Grapalat" w:cs="Times Armenian"/>
          <w:sz w:val="24"/>
          <w:lang w:val="ru-RU"/>
        </w:rPr>
        <w:t>злов</w:t>
      </w:r>
      <w:r w:rsidRPr="002E04AD">
        <w:rPr>
          <w:rFonts w:ascii="GHEA Grapalat" w:hAnsi="GHEA Grapalat" w:cs="Times Armenian"/>
          <w:sz w:val="24"/>
          <w:lang w:val="ru-RU"/>
        </w:rPr>
        <w:t xml:space="preserve"> и других деталей</w:t>
      </w:r>
    </w:p>
    <w:p w:rsidR="00A268F7" w:rsidRPr="00A268F7" w:rsidRDefault="00A268F7" w:rsidP="002E04AD">
      <w:pPr>
        <w:pStyle w:val="ListParagraph"/>
        <w:tabs>
          <w:tab w:val="left" w:pos="450"/>
          <w:tab w:val="left" w:pos="810"/>
        </w:tabs>
        <w:ind w:left="1800" w:right="432"/>
        <w:rPr>
          <w:rFonts w:ascii="GHEA Grapalat" w:hAnsi="GHEA Grapalat" w:cs="Times Armenian"/>
          <w:sz w:val="24"/>
          <w:lang w:val="ru-RU"/>
        </w:rPr>
      </w:pP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CD79C0" w:rsidRPr="000D15A4" w:rsidRDefault="00CD79C0" w:rsidP="00A268F7">
      <w:pPr>
        <w:pStyle w:val="ListParagraph"/>
        <w:numPr>
          <w:ilvl w:val="0"/>
          <w:numId w:val="15"/>
        </w:numPr>
        <w:spacing w:after="200" w:line="240" w:lineRule="auto"/>
        <w:ind w:left="-270" w:firstLine="450"/>
        <w:jc w:val="both"/>
        <w:rPr>
          <w:rFonts w:ascii="GHEA Grapalat" w:hAnsi="GHEA Grapalat" w:cs="Sylfaen"/>
          <w:sz w:val="24"/>
          <w:szCs w:val="24"/>
        </w:rPr>
      </w:pPr>
      <w:r w:rsidRPr="000D15A4">
        <w:rPr>
          <w:rFonts w:ascii="GHEA Grapalat" w:hAnsi="GHEA Grapalat" w:cs="Sylfaen"/>
          <w:sz w:val="24"/>
          <w:szCs w:val="24"/>
        </w:rPr>
        <w:t xml:space="preserve">Конструкторская часть </w:t>
      </w:r>
    </w:p>
    <w:p w:rsidR="009E4057" w:rsidRDefault="009E4057" w:rsidP="009E4057">
      <w:pPr>
        <w:pStyle w:val="ListParagraph"/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</w:p>
    <w:p w:rsidR="00CD79C0" w:rsidRPr="000D15A4" w:rsidRDefault="00CD79C0" w:rsidP="000D15A4">
      <w:pPr>
        <w:pStyle w:val="ListParagraph"/>
        <w:numPr>
          <w:ilvl w:val="0"/>
          <w:numId w:val="44"/>
        </w:numPr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  <w:r w:rsidRPr="000D15A4">
        <w:rPr>
          <w:rFonts w:ascii="GHEA Grapalat" w:hAnsi="GHEA Grapalat" w:cs="Sylfaen"/>
          <w:sz w:val="24"/>
          <w:szCs w:val="24"/>
          <w:lang w:val="ru-RU"/>
        </w:rPr>
        <w:t>Конструктивные решения в зависимости от категории земельного участка, доработка типового проекта,</w:t>
      </w:r>
    </w:p>
    <w:p w:rsidR="004A311E" w:rsidRPr="004A311E" w:rsidRDefault="004A311E" w:rsidP="00DD3B80">
      <w:pPr>
        <w:pStyle w:val="ListParagraph"/>
        <w:spacing w:after="200" w:line="276" w:lineRule="auto"/>
        <w:ind w:left="1530"/>
        <w:rPr>
          <w:rFonts w:ascii="GHEA Grapalat" w:hAnsi="GHEA Grapalat" w:cs="Sylfaen"/>
          <w:sz w:val="24"/>
          <w:szCs w:val="24"/>
          <w:lang w:val="hy-AM"/>
        </w:rPr>
      </w:pPr>
    </w:p>
    <w:p w:rsidR="00BC0E52" w:rsidRPr="00BF1169" w:rsidRDefault="00BC0E52" w:rsidP="00DD3B80">
      <w:pPr>
        <w:pStyle w:val="ListParagraph"/>
        <w:numPr>
          <w:ilvl w:val="0"/>
          <w:numId w:val="18"/>
        </w:numPr>
        <w:ind w:left="990"/>
        <w:rPr>
          <w:rFonts w:ascii="GHEA Grapalat" w:hAnsi="GHEA Grapalat" w:cs="Sylfaen"/>
          <w:i/>
          <w:sz w:val="24"/>
          <w:lang w:val="ru-RU"/>
        </w:rPr>
      </w:pPr>
      <w:r w:rsidRPr="00BC0E52">
        <w:rPr>
          <w:rFonts w:ascii="GHEA Grapalat" w:hAnsi="GHEA Grapalat" w:cs="Sylfaen"/>
          <w:sz w:val="24"/>
          <w:szCs w:val="24"/>
          <w:lang w:val="ru-RU"/>
        </w:rPr>
        <w:t xml:space="preserve">По результатам геолого-геофизических изысканий разработать проект основной части здания, сделав необходимые конструктивные расчеты, на основании 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требований </w:t>
      </w:r>
      <w:r w:rsidRPr="00BC0E52">
        <w:rPr>
          <w:rFonts w:ascii="GHEA Grapalat" w:hAnsi="GHEA Grapalat" w:cs="Sylfaen"/>
          <w:sz w:val="24"/>
          <w:szCs w:val="24"/>
          <w:lang w:val="ru-RU"/>
        </w:rPr>
        <w:t>действующего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i/>
          <w:sz w:val="24"/>
          <w:lang w:val="ru-RU"/>
        </w:rPr>
        <w:t xml:space="preserve">СНРА 20-04-2020 – «Сейсмостойкое строительство. Нормы проектирования» </w:t>
      </w:r>
      <w:r w:rsidRPr="00BC0E52">
        <w:rPr>
          <w:rFonts w:ascii="GHEA Grapalat" w:hAnsi="GHEA Grapalat" w:cs="Sylfaen"/>
          <w:i/>
          <w:sz w:val="24"/>
          <w:lang w:val="ru-RU"/>
        </w:rPr>
        <w:t>ссылаясь на проектные решения типовой части здания при необходимости (по согласованию с заказчиком).</w:t>
      </w:r>
    </w:p>
    <w:p w:rsidR="00281EA1" w:rsidRPr="00BF1169" w:rsidRDefault="00281EA1" w:rsidP="00BC0E52">
      <w:pPr>
        <w:pStyle w:val="ListParagraph"/>
        <w:rPr>
          <w:rFonts w:ascii="GHEA Grapalat" w:hAnsi="GHEA Grapalat" w:cs="Sylfaen"/>
          <w:i/>
          <w:sz w:val="24"/>
          <w:lang w:val="ru-RU"/>
        </w:rPr>
      </w:pPr>
    </w:p>
    <w:p w:rsidR="00A0637F" w:rsidRDefault="00A0637F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BC0E52" w:rsidRDefault="00BC0E52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Системы 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солнечны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х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водонагревател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ей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если </w:t>
      </w:r>
      <w:r w:rsidR="006A336C">
        <w:rPr>
          <w:rFonts w:ascii="GHEA Grapalat" w:hAnsi="GHEA Grapalat" w:cs="Times Armenian"/>
          <w:sz w:val="24"/>
          <w:lang w:val="ru-RU"/>
        </w:rPr>
        <w:t>такие предусмотрены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 </w:t>
      </w:r>
      <w:r w:rsidR="006A336C" w:rsidRPr="006A336C">
        <w:rPr>
          <w:rFonts w:ascii="GHEA Grapalat" w:hAnsi="GHEA Grapalat" w:cs="Times Armenian"/>
          <w:sz w:val="24"/>
          <w:lang w:val="ru-RU"/>
        </w:rPr>
        <w:t>проект</w:t>
      </w:r>
      <w:r w:rsidR="006A336C">
        <w:rPr>
          <w:rFonts w:ascii="GHEA Grapalat" w:hAnsi="GHEA Grapalat" w:cs="Times Armenian"/>
          <w:sz w:val="24"/>
          <w:lang w:val="ru-RU"/>
        </w:rPr>
        <w:t>ом</w:t>
      </w:r>
    </w:p>
    <w:p w:rsidR="00281EA1" w:rsidRPr="00362250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0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Системы 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фотовольта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ичных панелей</w:t>
      </w:r>
    </w:p>
    <w:p w:rsidR="00992B55" w:rsidRPr="004A311E" w:rsidRDefault="00992B55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Смета строительно-монтажных работ привязки 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рамках данного договора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)</w:t>
      </w:r>
      <w:r w:rsidR="00992B55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: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 </w:t>
      </w:r>
    </w:p>
    <w:p w:rsidR="00281EA1" w:rsidRPr="009E4057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992B55" w:rsidRPr="009E4057" w:rsidRDefault="00BC0E52" w:rsidP="009E4057">
      <w:pPr>
        <w:pStyle w:val="ListParagraph"/>
        <w:numPr>
          <w:ilvl w:val="0"/>
          <w:numId w:val="45"/>
        </w:numPr>
        <w:spacing w:after="0" w:line="276" w:lineRule="auto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Объемная ведомость строительных работ</w:t>
      </w:r>
    </w:p>
    <w:p w:rsidR="00BC0E52" w:rsidRPr="00BC0E52" w:rsidRDefault="00BC0E52" w:rsidP="00BC0E52">
      <w:pPr>
        <w:pStyle w:val="ListParagrap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4A311E" w:rsidRDefault="00BC0E52" w:rsidP="00BC0E52">
      <w:pPr>
        <w:pStyle w:val="ListParagraph"/>
        <w:spacing w:after="0" w:line="276" w:lineRule="auto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Проект организации строительства, (ПОС) и Мероприятия по охране окружающей среды, при необходимости учитывая работы по сносу. </w:t>
      </w:r>
    </w:p>
    <w:p w:rsidR="00281EA1" w:rsidRPr="009E4057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19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Мероприятия по обеспечению доступности для лиц с ограниченными возможностями</w:t>
      </w:r>
    </w:p>
    <w:p w:rsidR="00992B55" w:rsidRPr="009E4057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ListParagraph"/>
        <w:numPr>
          <w:ilvl w:val="0"/>
          <w:numId w:val="19"/>
        </w:numPr>
        <w:spacing w:after="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Прочая документация, предусмотренная законодательством РА, в том числе: мероприятия по гражданской обороне и предупреждению чрезвычайных ситуаций- инженерно-технической безопасности, безопасности опасных промышленных объектов, и другие мероприятия, предусмотренные законодательством РА</w:t>
      </w:r>
    </w:p>
    <w:p w:rsidR="00281EA1" w:rsidRPr="009E4057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NormalWeb"/>
        <w:numPr>
          <w:ilvl w:val="0"/>
          <w:numId w:val="19"/>
        </w:numPr>
        <w:spacing w:after="0" w:afterAutospacing="0"/>
        <w:ind w:left="450" w:hanging="270"/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</w:pPr>
      <w:r w:rsidRPr="009E4057"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  <w:t>Перечень гарантийных сроков материалов и оборудования, предусмотренных проектом.</w:t>
      </w:r>
    </w:p>
    <w:p w:rsidR="008F6A20" w:rsidRPr="009E4057" w:rsidRDefault="008F6A20" w:rsidP="009E4057">
      <w:pPr>
        <w:pStyle w:val="ListParagraph"/>
        <w:spacing w:after="0" w:line="276" w:lineRule="auto"/>
        <w:ind w:left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BF1169" w:rsidRDefault="004D5F64" w:rsidP="009E4057">
      <w:pPr>
        <w:pStyle w:val="ListParagraph"/>
        <w:numPr>
          <w:ilvl w:val="0"/>
          <w:numId w:val="19"/>
        </w:numPr>
        <w:ind w:left="450" w:right="432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4D5F64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Отчеты о расчетах конструктивной части и инженерной инфраструктуры.</w:t>
      </w:r>
    </w:p>
    <w:p w:rsidR="004D5F64" w:rsidRPr="00BF1169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ru-RU"/>
        </w:rPr>
      </w:pPr>
      <w:r w:rsidRPr="004D5F64">
        <w:rPr>
          <w:rFonts w:ascii="GHEA Grapalat" w:hAnsi="GHEA Grapalat"/>
          <w:b/>
          <w:i/>
          <w:color w:val="000000"/>
          <w:sz w:val="24"/>
          <w:szCs w:val="24"/>
          <w:shd w:val="clear" w:color="auto" w:fill="FFFFFF"/>
          <w:lang w:val="hy-AM"/>
        </w:rPr>
        <w:t>*</w:t>
      </w:r>
      <w:r w:rsidR="004D5F64" w:rsidRPr="004D5F64">
        <w:rPr>
          <w:rFonts w:ascii="GHEA Grapalat" w:hAnsi="GHEA Grapalat" w:cs="Times Armenian"/>
          <w:b/>
          <w:i/>
          <w:sz w:val="24"/>
          <w:szCs w:val="24"/>
          <w:lang w:val="ru-RU"/>
        </w:rPr>
        <w:t>Согласование проектных решений с Заказчиком.</w:t>
      </w:r>
    </w:p>
    <w:p w:rsidR="00E900FB" w:rsidRPr="004A311E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BF1169" w:rsidRDefault="004D5F64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СОГЛАСОВАНИЯ</w:t>
      </w:r>
    </w:p>
    <w:p w:rsidR="004D5F64" w:rsidRPr="009A5949" w:rsidRDefault="004D5F64" w:rsidP="009A5949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360" w:hanging="270"/>
        <w:jc w:val="both"/>
        <w:rPr>
          <w:rFonts w:ascii="GHEA Grapalat" w:eastAsiaTheme="minorHAnsi" w:hAnsi="GHEA Grapalat" w:cs="Arial"/>
          <w:color w:val="000000"/>
          <w:lang w:val="ru-RU"/>
        </w:rPr>
      </w:pPr>
      <w:r w:rsidRPr="009A5949">
        <w:rPr>
          <w:rFonts w:ascii="GHEA Grapalat" w:eastAsiaTheme="minorHAnsi" w:hAnsi="GHEA Grapalat" w:cs="Arial"/>
          <w:color w:val="000000"/>
          <w:lang w:val="ru-RU"/>
        </w:rPr>
        <w:t>С инспекционным органом градостроительной, технической и пожарной безопасности,</w:t>
      </w:r>
    </w:p>
    <w:p w:rsidR="00281EA1" w:rsidRPr="009A5949" w:rsidRDefault="00281EA1" w:rsidP="009A5949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281EA1" w:rsidRPr="009A5949" w:rsidRDefault="004D5F64" w:rsidP="009A5949">
      <w:pPr>
        <w:pStyle w:val="ListParagraph"/>
        <w:numPr>
          <w:ilvl w:val="0"/>
          <w:numId w:val="46"/>
        </w:numPr>
        <w:spacing w:after="200" w:line="276" w:lineRule="auto"/>
        <w:ind w:left="360" w:hanging="270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9A594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 </w:t>
      </w:r>
      <w:r w:rsidRPr="009A5949">
        <w:rPr>
          <w:rFonts w:ascii="GHEA Grapalat" w:hAnsi="GHEA Grapalat" w:cs="Arial"/>
          <w:color w:val="000000"/>
          <w:sz w:val="24"/>
          <w:szCs w:val="24"/>
          <w:lang w:val="ru-RU"/>
        </w:rPr>
        <w:t>Инспекционным органом здравоохранения и труда при правительстве РА,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С Заказчиком</w:t>
      </w:r>
      <w:r w:rsidR="00281EA1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</w:t>
      </w:r>
      <w:r w:rsidRPr="00BF1169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ru-RU"/>
        </w:rPr>
        <w:t>Комитет градостроительства РА</w:t>
      </w:r>
      <w:r w:rsidR="00564663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</w:t>
      </w:r>
      <w:r w:rsidR="00564663"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:</w:t>
      </w:r>
    </w:p>
    <w:p w:rsidR="00281EA1" w:rsidRPr="004A311E" w:rsidRDefault="00281EA1" w:rsidP="009A5949">
      <w:pPr>
        <w:pStyle w:val="ListParagraph"/>
        <w:spacing w:after="0"/>
        <w:ind w:left="360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A0637F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16"/>
          <w:shd w:val="clear" w:color="auto" w:fill="FFFFFF"/>
        </w:rPr>
        <w:t>С главой общины</w:t>
      </w:r>
    </w:p>
    <w:p w:rsidR="00A0637F" w:rsidRPr="00A0637F" w:rsidRDefault="00A0637F" w:rsidP="00A0637F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A0637F" w:rsidRPr="004A311E" w:rsidRDefault="00A0637F" w:rsidP="00A0637F">
      <w:pPr>
        <w:pStyle w:val="ListParagraph"/>
        <w:numPr>
          <w:ilvl w:val="0"/>
          <w:numId w:val="26"/>
        </w:numPr>
        <w:tabs>
          <w:tab w:val="left" w:pos="1350"/>
        </w:tabs>
        <w:spacing w:after="0"/>
        <w:ind w:left="360" w:hanging="270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A0637F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Наружные инженерные сети: водоснабжение, канализация, газоснабжение, электроснабжение, согласование проектов с соответствующими организациями-поставщиками, а также с Дорожным департаментом ТКЕН РА (при необходимости)</w:t>
      </w:r>
    </w:p>
    <w:p w:rsidR="004A311E" w:rsidRDefault="004A311E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B440FF" w:rsidRPr="00CE1D89" w:rsidRDefault="00B440FF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281EA1" w:rsidRPr="00E7730F" w:rsidRDefault="00275C05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E7730F">
        <w:rPr>
          <w:rFonts w:ascii="GHEA Grapalat" w:hAnsi="GHEA Grapalat" w:cs="Times Armenian"/>
          <w:b/>
          <w:sz w:val="28"/>
          <w:u w:val="single"/>
          <w:lang w:val="ru-RU"/>
        </w:rPr>
        <w:t>ПРОЧИЕ ТРЕБОВАНИЯ</w:t>
      </w:r>
    </w:p>
    <w:p w:rsidR="00281EA1" w:rsidRPr="00E7730F" w:rsidRDefault="00275C05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E7730F">
        <w:rPr>
          <w:rFonts w:ascii="GHEA Grapalat" w:hAnsi="GHEA Grapalat" w:cs="Times Armenian"/>
          <w:b/>
          <w:sz w:val="24"/>
          <w:lang w:val="ru-RU"/>
        </w:rPr>
        <w:t>Заключения</w:t>
      </w:r>
    </w:p>
    <w:p w:rsidR="00275C05" w:rsidRPr="00275C05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В пределах финансовых средств, предусмотренных </w:t>
      </w:r>
      <w:r w:rsidRPr="00BF1169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данным</w:t>
      </w: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 договором</w:t>
      </w:r>
    </w:p>
    <w:p w:rsidR="00275C05" w:rsidRPr="00BF1169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Подрядчиком: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8F1959" w:rsidRDefault="008F1959" w:rsidP="00515C1D">
      <w:pPr>
        <w:pStyle w:val="ListParagraph"/>
        <w:numPr>
          <w:ilvl w:val="0"/>
          <w:numId w:val="47"/>
        </w:numPr>
        <w:spacing w:after="0"/>
        <w:ind w:left="360" w:hanging="270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ru-RU" w:eastAsia="ru-RU"/>
        </w:rPr>
        <w:t>п</w:t>
      </w:r>
      <w:r w:rsidR="00770E8E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риобретение 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>заключения градостроительной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(простой)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экспертизы проектно-сметной документации по привязке </w:t>
      </w:r>
    </w:p>
    <w:p w:rsidR="00275C05" w:rsidRPr="008F1959" w:rsidRDefault="00275C05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281EA1" w:rsidRPr="008F1959" w:rsidRDefault="008F1959" w:rsidP="00515C1D">
      <w:pPr>
        <w:pStyle w:val="ListParagraph"/>
        <w:numPr>
          <w:ilvl w:val="0"/>
          <w:numId w:val="26"/>
        </w:numPr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</w:t>
      </w:r>
      <w:r w:rsidR="00770E8E" w:rsidRPr="008F19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риобретение заключения инженерногеологических изысканый</w:t>
      </w:r>
    </w:p>
    <w:p w:rsidR="00770E8E" w:rsidRPr="000A4498" w:rsidRDefault="00770E8E" w:rsidP="008759B4">
      <w:pPr>
        <w:spacing w:after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случае наличия грунтовых вод – также гидрологическое заключение</w:t>
      </w:r>
    </w:p>
    <w:p w:rsidR="00281EA1" w:rsidRPr="008F1959" w:rsidRDefault="00281EA1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заключение оценка воздействия на окружающую среду (экспертиза ОВОС).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770E8E" w:rsidRDefault="00770E8E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</w:rPr>
      </w:pPr>
      <w:r>
        <w:rPr>
          <w:rFonts w:ascii="GHEA Grapalat" w:hAnsi="GHEA Grapalat" w:cs="Times Armenian"/>
          <w:b/>
          <w:sz w:val="24"/>
        </w:rPr>
        <w:t>Экспертизы</w:t>
      </w:r>
    </w:p>
    <w:p w:rsidR="00281EA1" w:rsidRPr="00770E8E" w:rsidRDefault="00770E8E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</w:pPr>
      <w:r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  <w:t>Заказчиком:</w:t>
      </w:r>
    </w:p>
    <w:p w:rsidR="00770E8E" w:rsidRPr="00770E8E" w:rsidRDefault="00770E8E" w:rsidP="00770E8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приобретение заключения комплексной градостроительной экспертизы,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 xml:space="preserve"> как об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ъекта категории повышенного риска (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</w:rPr>
        <w:t>lV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категория)</w:t>
      </w:r>
    </w:p>
    <w:p w:rsidR="005C4365" w:rsidRDefault="005C4365" w:rsidP="00770E8E">
      <w:pPr>
        <w:spacing w:after="0"/>
        <w:ind w:left="810" w:right="432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A374F7" w:rsidRPr="00A374F7" w:rsidRDefault="00A374F7" w:rsidP="00A374F7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A374F7">
        <w:rPr>
          <w:rFonts w:ascii="GHEA Grapalat" w:hAnsi="GHEA Grapalat" w:cs="Times Armenian"/>
          <w:b/>
          <w:sz w:val="24"/>
          <w:lang w:val="hy-AM"/>
        </w:rPr>
        <w:t>Эксплуатационные и другие требования к стройматериалам</w:t>
      </w:r>
      <w:r w:rsidR="00B75D8D">
        <w:rPr>
          <w:rFonts w:ascii="GHEA Grapalat" w:hAnsi="GHEA Grapalat" w:cs="Times Armenian"/>
          <w:b/>
          <w:sz w:val="24"/>
          <w:lang w:val="ru-RU"/>
        </w:rPr>
        <w:t>,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B75D8D" w:rsidRPr="00A374F7">
        <w:rPr>
          <w:rFonts w:ascii="GHEA Grapalat" w:hAnsi="GHEA Grapalat" w:cs="Times Armenian"/>
          <w:b/>
          <w:sz w:val="24"/>
          <w:lang w:val="hy-AM"/>
        </w:rPr>
        <w:t>изделиям</w:t>
      </w:r>
      <w:r w:rsidRPr="00A374F7">
        <w:rPr>
          <w:rFonts w:ascii="GHEA Grapalat" w:hAnsi="GHEA Grapalat" w:cs="Times Armenian"/>
          <w:b/>
          <w:sz w:val="24"/>
          <w:lang w:val="hy-AM"/>
        </w:rPr>
        <w:t xml:space="preserve"> и</w:t>
      </w:r>
      <w:r w:rsidR="00B75D8D" w:rsidRPr="00B75D8D">
        <w:rPr>
          <w:lang w:val="ru-RU"/>
        </w:rPr>
        <w:t xml:space="preserve"> 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>оборудования</w:t>
      </w:r>
      <w:r w:rsidR="00B75D8D">
        <w:rPr>
          <w:rFonts w:ascii="GHEA Grapalat" w:hAnsi="GHEA Grapalat" w:cs="Times Armenian"/>
          <w:b/>
          <w:sz w:val="24"/>
          <w:lang w:val="hy-AM"/>
        </w:rPr>
        <w:t xml:space="preserve">м </w:t>
      </w:r>
    </w:p>
    <w:p w:rsidR="00E71BEC" w:rsidRP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E71BEC">
        <w:rPr>
          <w:rFonts w:ascii="GHEA Grapalat" w:hAnsi="GHEA Grapalat" w:cs="Times Armenian"/>
          <w:sz w:val="24"/>
          <w:lang w:val="ru-RU"/>
        </w:rPr>
        <w:t>Подробное и полное  описание характеристик строительных материалов, изделий, используемых в проектно-сметной  документации в спецификациях проекта и смете –  с указанием основных параметров характеризующих данное изделие и/или Паспортная техническая характеристика, название производителя, модель- при наличии։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A374F7">
        <w:rPr>
          <w:rFonts w:ascii="GHEA Grapalat" w:hAnsi="GHEA Grapalat" w:cs="Times Armenian"/>
          <w:sz w:val="24"/>
          <w:lang w:val="ru-RU"/>
        </w:rPr>
        <w:t>При использовании ссылок, описание характеристик должно содержать слова “или эквивалент”</w:t>
      </w:r>
    </w:p>
    <w:p w:rsidR="00614691" w:rsidRPr="00614691" w:rsidRDefault="00614691" w:rsidP="003226BD">
      <w:pPr>
        <w:pStyle w:val="ListParagraph"/>
        <w:ind w:left="540"/>
        <w:rPr>
          <w:rFonts w:ascii="GHEA Grapalat" w:hAnsi="GHEA Grapalat" w:cs="Times Armenian"/>
          <w:sz w:val="24"/>
          <w:lang w:val="ru-RU"/>
        </w:rPr>
      </w:pPr>
    </w:p>
    <w:p w:rsidR="00823A5B" w:rsidRDefault="00614691" w:rsidP="00823A5B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614691">
        <w:rPr>
          <w:rFonts w:ascii="GHEA Grapalat" w:hAnsi="GHEA Grapalat" w:cs="Times Armenian"/>
          <w:sz w:val="24"/>
          <w:lang w:val="ru-RU"/>
        </w:rPr>
        <w:lastRenderedPageBreak/>
        <w:t>В случае, если предусмотрены вентиляционные и насосные оборудования – информация о допустимых отклонениях</w:t>
      </w:r>
    </w:p>
    <w:p w:rsidR="00823A5B" w:rsidRPr="00823A5B" w:rsidRDefault="00823A5B" w:rsidP="00823A5B">
      <w:pPr>
        <w:pStyle w:val="ListParagrap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71BEC" w:rsidRPr="00823A5B" w:rsidRDefault="00E71BEC" w:rsidP="00823A5B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823A5B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Разработка проектно-сметной документации компьютерной программой. 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71BEC" w:rsidRPr="003226BD" w:rsidRDefault="00E71BEC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hy-AM"/>
        </w:rPr>
        <w:t>Предост</w:t>
      </w:r>
      <w:r w:rsidRPr="003226BD">
        <w:rPr>
          <w:rFonts w:ascii="GHEA Grapalat" w:hAnsi="GHEA Grapalat" w:cs="Sylfaen"/>
          <w:sz w:val="24"/>
          <w:szCs w:val="24"/>
          <w:lang w:val="ru-RU"/>
        </w:rPr>
        <w:t>а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вление 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комплекса </w:t>
      </w:r>
      <w:r w:rsidRPr="003226BD">
        <w:rPr>
          <w:rFonts w:ascii="GHEA Grapalat" w:hAnsi="GHEA Grapalat" w:cs="Sylfaen"/>
          <w:sz w:val="24"/>
          <w:szCs w:val="24"/>
          <w:lang w:val="hy-AM"/>
        </w:rPr>
        <w:t>проектних документаци</w:t>
      </w:r>
      <w:r w:rsidRPr="003226BD">
        <w:rPr>
          <w:rFonts w:ascii="GHEA Grapalat" w:hAnsi="GHEA Grapalat" w:cs="Sylfaen"/>
          <w:sz w:val="24"/>
          <w:szCs w:val="24"/>
          <w:lang w:val="ru-RU"/>
        </w:rPr>
        <w:t>й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 /текстовые и чертежные материалы/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в 6 экземплярах/</w:t>
      </w:r>
    </w:p>
    <w:p w:rsidR="00E71BEC" w:rsidRPr="003226BD" w:rsidRDefault="00E71BEC" w:rsidP="00E71BEC">
      <w:pPr>
        <w:pStyle w:val="ListParagraph"/>
        <w:ind w:left="1440" w:right="432"/>
        <w:rPr>
          <w:rFonts w:ascii="GHEA Grapalat" w:hAnsi="GHEA Grapalat" w:cs="Times Armenian"/>
          <w:sz w:val="24"/>
          <w:szCs w:val="24"/>
          <w:lang w:val="hy-AM"/>
        </w:rPr>
      </w:pPr>
    </w:p>
    <w:p w:rsidR="00A43B0A" w:rsidRPr="003226BD" w:rsidRDefault="00A43B0A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комплекса сметной документации и ведомости объемов, соответственно в 3 и 1 экземплярах. </w:t>
      </w:r>
    </w:p>
    <w:p w:rsidR="00E9046D" w:rsidRPr="003226B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</w:p>
    <w:p w:rsidR="00A43B0A" w:rsidRPr="00232A92" w:rsidRDefault="00A43B0A" w:rsidP="00232A92">
      <w:pPr>
        <w:pStyle w:val="ListParagraph"/>
        <w:numPr>
          <w:ilvl w:val="0"/>
          <w:numId w:val="26"/>
        </w:numPr>
        <w:shd w:val="clear" w:color="auto" w:fill="FFFFFF"/>
        <w:spacing w:after="200" w:line="276" w:lineRule="auto"/>
        <w:ind w:left="81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электронных файлов комплекса проектно-сметной документации в двух языках на </w:t>
      </w:r>
      <w:r w:rsidRPr="003226BD">
        <w:rPr>
          <w:rFonts w:ascii="GHEA Grapalat" w:hAnsi="GHEA Grapalat" w:cs="Sylfaen"/>
          <w:sz w:val="24"/>
          <w:szCs w:val="24"/>
        </w:rPr>
        <w:t>DVD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носителях в 6 экземплярах /текстовые и чертежные материалы в формате </w:t>
      </w:r>
      <w:r w:rsidRPr="003226BD">
        <w:rPr>
          <w:rFonts w:ascii="GHEA Grapalat" w:hAnsi="GHEA Grapalat" w:cs="Sylfaen"/>
          <w:sz w:val="24"/>
          <w:szCs w:val="24"/>
        </w:rPr>
        <w:t>CAD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и </w:t>
      </w:r>
      <w:r w:rsidRPr="003226BD">
        <w:rPr>
          <w:rFonts w:ascii="GHEA Grapalat" w:hAnsi="GHEA Grapalat" w:cs="Sylfaen"/>
          <w:sz w:val="24"/>
          <w:szCs w:val="24"/>
        </w:rPr>
        <w:t>PDF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, сметная документация и ведомость объемов в формате </w:t>
      </w:r>
      <w:r w:rsidRPr="003226BD">
        <w:rPr>
          <w:rFonts w:ascii="GHEA Grapalat" w:hAnsi="GHEA Grapalat" w:cs="Sylfaen"/>
          <w:sz w:val="24"/>
          <w:szCs w:val="24"/>
        </w:rPr>
        <w:t>Excel</w:t>
      </w:r>
      <w:r w:rsidRPr="003226BD">
        <w:rPr>
          <w:rFonts w:ascii="GHEA Grapalat" w:hAnsi="GHEA Grapalat" w:cs="Sylfaen"/>
          <w:sz w:val="24"/>
          <w:szCs w:val="24"/>
          <w:lang w:val="ru-RU"/>
        </w:rPr>
        <w:t>/</w:t>
      </w:r>
    </w:p>
    <w:p w:rsidR="00FF0850" w:rsidRPr="00FA117F" w:rsidRDefault="00E9046D" w:rsidP="00FA117F">
      <w:pPr>
        <w:shd w:val="clear" w:color="auto" w:fill="FFFFFF"/>
        <w:ind w:firstLine="130"/>
        <w:jc w:val="both"/>
        <w:rPr>
          <w:rFonts w:ascii="GHEA Grapalat" w:eastAsia="Calibri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Times Armenian"/>
          <w:b/>
          <w:i/>
          <w:sz w:val="24"/>
          <w:szCs w:val="24"/>
          <w:lang w:val="hy-AM"/>
        </w:rPr>
        <w:t>*</w:t>
      </w:r>
      <w:r w:rsidR="00A43B0A" w:rsidRPr="003226BD">
        <w:rPr>
          <w:rFonts w:ascii="GHEA Grapalat" w:eastAsia="Calibri" w:hAnsi="GHEA Grapalat" w:cs="Sylfaen"/>
          <w:sz w:val="24"/>
          <w:szCs w:val="24"/>
          <w:lang w:val="ru-RU"/>
        </w:rPr>
        <w:t xml:space="preserve"> </w:t>
      </w:r>
      <w:r w:rsidR="00A43B0A" w:rsidRPr="003226BD">
        <w:rPr>
          <w:rFonts w:ascii="GHEA Grapalat" w:hAnsi="GHEA Grapalat" w:cs="Times Armenian"/>
          <w:b/>
          <w:i/>
          <w:sz w:val="20"/>
          <w:lang w:val="hy-AM"/>
        </w:rPr>
        <w:t>Файлы, включенные в электронные носители, должны иметь заголовки, соответствующие содержанию и исключать наличие посторонней информации</w:t>
      </w:r>
      <w:r w:rsidR="00FA117F">
        <w:rPr>
          <w:rFonts w:ascii="GHEA Grapalat" w:eastAsia="Calibri" w:hAnsi="GHEA Grapalat" w:cs="Sylfaen"/>
          <w:sz w:val="24"/>
          <w:szCs w:val="24"/>
          <w:lang w:val="ru-RU"/>
        </w:rPr>
        <w:t>.</w:t>
      </w:r>
    </w:p>
    <w:p w:rsidR="00D461AC" w:rsidRPr="00D461AC" w:rsidRDefault="00D461AC" w:rsidP="00D461A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461AC">
        <w:rPr>
          <w:rFonts w:ascii="GHEA Grapalat" w:hAnsi="GHEA Grapalat" w:cs="Times Armenian"/>
          <w:b/>
          <w:sz w:val="24"/>
          <w:lang w:val="ru-RU"/>
        </w:rPr>
        <w:t xml:space="preserve">Сроки  продолжительности работ </w:t>
      </w:r>
    </w:p>
    <w:p w:rsidR="00A940DA" w:rsidRPr="00CC4236" w:rsidRDefault="00A940DA" w:rsidP="00946CD2">
      <w:pPr>
        <w:shd w:val="clear" w:color="auto" w:fill="FFFFFF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FA117F">
        <w:rPr>
          <w:rFonts w:ascii="GHEA Grapalat" w:hAnsi="GHEA Grapalat" w:cs="GHEA Grapalat"/>
          <w:sz w:val="24"/>
          <w:szCs w:val="24"/>
          <w:lang w:val="ru-RU"/>
        </w:rPr>
        <w:t>Срок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выполнения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работ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предусмотреть  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Sylfaen"/>
          <w:b/>
          <w:sz w:val="24"/>
          <w:szCs w:val="24"/>
          <w:lang w:val="ru-RU"/>
        </w:rPr>
        <w:t>90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календарных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дней с</w:t>
      </w:r>
      <w:r w:rsidRPr="00FA117F">
        <w:rPr>
          <w:rFonts w:ascii="GHEA Grapalat" w:hAnsi="GHEA Grapalat" w:cs="GHEA Grapalat"/>
          <w:sz w:val="24"/>
          <w:szCs w:val="24"/>
          <w:lang w:val="hy-AM"/>
        </w:rPr>
        <w:t>о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 xml:space="preserve"> следующего дня с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даты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ступления в силу договора, после чего по инициативе Заказчика ПСД будет представлена на </w:t>
      </w:r>
      <w:r w:rsidRPr="00FA117F">
        <w:rPr>
          <w:rFonts w:ascii="GHEA Grapalat" w:hAnsi="GHEA Grapalat" w:cs="Sylfaen"/>
          <w:sz w:val="24"/>
          <w:szCs w:val="24"/>
          <w:lang w:val="hy-AM"/>
        </w:rPr>
        <w:t>градостроительную (простую) экспертизу</w:t>
      </w:r>
    </w:p>
    <w:p w:rsidR="00946CD2" w:rsidRDefault="00FB0CB3" w:rsidP="00946CD2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46CD2">
        <w:rPr>
          <w:rFonts w:ascii="GHEA Grapalat" w:hAnsi="GHEA Grapalat" w:cs="Times Armenian"/>
          <w:b/>
          <w:sz w:val="24"/>
          <w:lang w:val="hy-AM"/>
        </w:rPr>
        <w:t>Д</w:t>
      </w:r>
      <w:r w:rsidR="00946CD2">
        <w:rPr>
          <w:rFonts w:ascii="GHEA Grapalat" w:hAnsi="GHEA Grapalat" w:cs="Times Armenian"/>
          <w:b/>
          <w:sz w:val="24"/>
          <w:lang w:val="hy-AM"/>
        </w:rPr>
        <w:t>оработка проекта</w:t>
      </w:r>
    </w:p>
    <w:p w:rsidR="00FB0CB3" w:rsidRPr="00CC4236" w:rsidRDefault="00CC4236" w:rsidP="00CC4236">
      <w:pPr>
        <w:shd w:val="clear" w:color="auto" w:fill="FFFFFF"/>
        <w:spacing w:after="200" w:line="276" w:lineRule="auto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CC4236">
        <w:rPr>
          <w:rFonts w:ascii="GHEA Grapalat" w:hAnsi="GHEA Grapalat" w:cs="Sylfaen"/>
          <w:sz w:val="24"/>
          <w:szCs w:val="24"/>
          <w:lang w:val="ru-RU"/>
        </w:rPr>
        <w:t>П</w:t>
      </w:r>
      <w:r w:rsidR="00FB0CB3" w:rsidRPr="00CC4236">
        <w:rPr>
          <w:rFonts w:ascii="GHEA Grapalat" w:hAnsi="GHEA Grapalat" w:cs="Sylfaen"/>
          <w:sz w:val="24"/>
          <w:szCs w:val="24"/>
          <w:lang w:val="ru-RU"/>
        </w:rPr>
        <w:t xml:space="preserve">о результатам комплексной экспертизы, инициированной заказчиком, если дается отрицательное заключение, или положительное заключение при условии, что требуется определенная доработка, проектно-сметная документация дорабатывается, без финансовой компенсации, не более чем в течение 10 дней. </w:t>
      </w:r>
    </w:p>
    <w:p w:rsidR="00876769" w:rsidRDefault="00876769" w:rsidP="00876769">
      <w:pPr>
        <w:ind w:left="851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C30FA6" w:rsidRPr="00C30FA6" w:rsidRDefault="00C30FA6" w:rsidP="00C30FA6">
      <w:pPr>
        <w:shd w:val="clear" w:color="auto" w:fill="A876B6"/>
        <w:jc w:val="center"/>
        <w:rPr>
          <w:rFonts w:ascii="GHEA Grapalat" w:hAnsi="GHEA Grapalat" w:cs="Times Armenian"/>
          <w:b/>
          <w:sz w:val="28"/>
          <w:lang w:val="hy-AM"/>
        </w:rPr>
      </w:pPr>
      <w:r w:rsidRPr="00C30FA6">
        <w:rPr>
          <w:rFonts w:ascii="GHEA Grapalat" w:hAnsi="GHEA Grapalat" w:cs="Times Armenian"/>
          <w:b/>
          <w:sz w:val="28"/>
          <w:lang w:val="hy-AM"/>
        </w:rPr>
        <w:t>ЗАДАЧА ВЫПОЛНЕНИЯ СТРОИТЕЛЬНЫХ РАБОТ И ОБЯЗАТЕЛЬНЫЕ ТРЕБОВАНИЯ К ВЫПОЛНЕНИЮ</w:t>
      </w:r>
    </w:p>
    <w:p w:rsidR="00FB0CB3" w:rsidRDefault="00FB0CB3" w:rsidP="00FB0CB3">
      <w:pPr>
        <w:pStyle w:val="ListParagraph"/>
        <w:ind w:left="284" w:right="432"/>
        <w:rPr>
          <w:rFonts w:ascii="GHEA Grapalat" w:hAnsi="GHEA Grapalat" w:cs="Times Armenian"/>
          <w:b/>
          <w:sz w:val="24"/>
          <w:lang w:val="hy-AM"/>
        </w:rPr>
      </w:pPr>
    </w:p>
    <w:p w:rsidR="00FB0CB3" w:rsidRPr="00BF1169" w:rsidRDefault="00B75536" w:rsidP="00C30FA6">
      <w:pPr>
        <w:pStyle w:val="ListParagraph"/>
        <w:numPr>
          <w:ilvl w:val="0"/>
          <w:numId w:val="48"/>
        </w:numPr>
        <w:ind w:left="360" w:right="432"/>
        <w:rPr>
          <w:rFonts w:ascii="GHEA Grapalat" w:hAnsi="GHEA Grapalat" w:cs="Times Armenian"/>
          <w:b/>
          <w:sz w:val="24"/>
          <w:lang w:val="ru-RU"/>
        </w:rPr>
      </w:pPr>
      <w:r>
        <w:rPr>
          <w:rFonts w:ascii="GHEA Grapalat" w:hAnsi="GHEA Grapalat" w:cs="Times Armenian"/>
          <w:b/>
          <w:sz w:val="24"/>
          <w:lang w:val="ru-RU"/>
        </w:rPr>
        <w:t>Проектом страительство убежище предусматривается.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FB0CB3" w:rsidRPr="00BF1169" w:rsidRDefault="00FB0CB3" w:rsidP="00FB0CB3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наличия существующих зданий/сооружений, являющихся препятствием для нового прилегающего объекта, планирование работ по его полному сносу, включая все дополнительные работы, фундаменты и т.п., появившиеся в ходе работ по сносу.</w:t>
      </w:r>
    </w:p>
    <w:p w:rsidR="00FB0CB3" w:rsidRPr="00BF1169" w:rsidRDefault="00FB0CB3" w:rsidP="00FB0CB3">
      <w:pPr>
        <w:pStyle w:val="ListParagraph"/>
        <w:ind w:left="284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сноса существующего здания считать весь снос строительным мусором и вывезти его из помещения бесплатно, без оплаты</w:t>
      </w:r>
      <w:r w:rsidR="00BB630C" w:rsidRPr="00E7730F">
        <w:rPr>
          <w:rFonts w:ascii="GHEA Grapalat" w:hAnsi="GHEA Grapalat" w:cs="Times Armenian"/>
          <w:sz w:val="24"/>
          <w:lang w:val="ru-RU"/>
        </w:rPr>
        <w:t>, за счет компании</w:t>
      </w:r>
      <w:r w:rsidRPr="00FB0CB3">
        <w:rPr>
          <w:rFonts w:ascii="GHEA Grapalat" w:hAnsi="GHEA Grapalat" w:cs="Times Armenian"/>
          <w:sz w:val="24"/>
          <w:lang w:val="ru-RU"/>
        </w:rPr>
        <w:t>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lastRenderedPageBreak/>
        <w:t xml:space="preserve">Упущения по объемам, возникшие при проведении строительных работ на основании проекта </w:t>
      </w:r>
      <w:r w:rsidRPr="00BF1169">
        <w:rPr>
          <w:rFonts w:ascii="GHEA Grapalat" w:hAnsi="GHEA Grapalat" w:cs="Times Armenian"/>
          <w:sz w:val="24"/>
          <w:lang w:val="ru-RU"/>
        </w:rPr>
        <w:t>привязки</w:t>
      </w:r>
      <w:r w:rsidRPr="00FB0CB3">
        <w:rPr>
          <w:rFonts w:ascii="GHEA Grapalat" w:hAnsi="GHEA Grapalat" w:cs="Times Armenian"/>
          <w:sz w:val="24"/>
          <w:lang w:val="ru-RU"/>
        </w:rPr>
        <w:t>, подлежат полному выполнению в рамках настоящего договора и оплате не подлежат.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 рамках контракта в представленных подрядчиком работах затраты на непредвиденные работы должны быть рассчитаны в размере 50%, согласно главе 4 </w:t>
      </w:r>
      <w:r w:rsidRPr="00C30FA6">
        <w:rPr>
          <w:rFonts w:ascii="GHEA Grapalat" w:hAnsi="GHEA Grapalat" w:cs="Times Armenian"/>
          <w:sz w:val="24"/>
          <w:lang w:val="ru-RU"/>
        </w:rPr>
        <w:t>порядка</w:t>
      </w:r>
      <w:r w:rsidRPr="00FB0CB3">
        <w:rPr>
          <w:rFonts w:ascii="GHEA Grapalat" w:hAnsi="GHEA Grapalat" w:cs="Times Armenian"/>
          <w:sz w:val="24"/>
          <w:lang w:val="ru-RU"/>
        </w:rPr>
        <w:t>, утвержденного постановлением Правительства РА от 23 июня, 2011.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Лабораторные испытания и отбор проб конструкций строящегося объекта или их отдельных частей (включая оборудование, системы, сети и устройства) осуществляет организация, осуществляющая технический надзор за строительными работами.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Все </w:t>
      </w:r>
      <w:r>
        <w:rPr>
          <w:rFonts w:ascii="GHEA Grapalat" w:hAnsi="GHEA Grapalat" w:cs="Times Armenian"/>
          <w:sz w:val="24"/>
          <w:lang w:val="ru-RU"/>
        </w:rPr>
        <w:t>материалы</w:t>
      </w:r>
      <w:r w:rsidRPr="00FB0CB3">
        <w:rPr>
          <w:rFonts w:ascii="GHEA Grapalat" w:hAnsi="GHEA Grapalat" w:cs="Times Armenian"/>
          <w:sz w:val="24"/>
          <w:lang w:val="ru-RU"/>
        </w:rPr>
        <w:t xml:space="preserve"> и оборудования, используемые при строительстве проекта, должны быть новыми, неиспользованными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Перед началом работ необходимо организовать строительную площадку в соответствии с действующими нормативно-техническими документами в соответствии с разделом «Проект организации строительных работ», включая временные постройки, знаки безопасности и информации, обеспечивающие санитарно-гигиенические условия, процесс регулярного вывоза строительного мусора.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рамках мер безопасности необходимо строго соблюдать экипировку персонала.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Протокол строительных работ объекта,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Временный забор строительной площадки должен быть изготовлен из непроницаемого материала или облицован им.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зоне входа должно быть размещено информационное табло, на котором должны быть отражены даты начала строительных работ объекта, разрешение на строительство, наименования организаций-заказчиков и подрядчиков, а также другая необходимая информация.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 xml:space="preserve">Согласно действующим нормам, территория строительной площадки должна быть оборудована камерами, которые должны круглосуточно вести видеосъемку всей строительной площадки, включая все типы строящихся зданий снаружи, и доступ к этим камерам должен быть обеспечен как для </w:t>
      </w:r>
      <w:r w:rsidRPr="00BF1169">
        <w:rPr>
          <w:rFonts w:ascii="GHEA Grapalat" w:hAnsi="GHEA Grapalat" w:cs="Times Armenian"/>
          <w:sz w:val="24"/>
          <w:lang w:val="ru-RU"/>
        </w:rPr>
        <w:t>Заказчика</w:t>
      </w:r>
      <w:r w:rsidRPr="00A82862">
        <w:rPr>
          <w:rFonts w:ascii="GHEA Grapalat" w:hAnsi="GHEA Grapalat" w:cs="Times Armenian"/>
          <w:sz w:val="24"/>
          <w:lang w:val="ru-RU"/>
        </w:rPr>
        <w:t xml:space="preserve">, так и для пользователей, указанных </w:t>
      </w:r>
      <w:r w:rsidRPr="00BF1169">
        <w:rPr>
          <w:rFonts w:ascii="GHEA Grapalat" w:hAnsi="GHEA Grapalat" w:cs="Times Armenian"/>
          <w:sz w:val="24"/>
          <w:lang w:val="ru-RU"/>
        </w:rPr>
        <w:t>Заказчиком</w:t>
      </w:r>
      <w:r w:rsidRPr="00A82862">
        <w:rPr>
          <w:rFonts w:ascii="GHEA Grapalat" w:hAnsi="GHEA Grapalat" w:cs="Times Armenian"/>
          <w:sz w:val="24"/>
          <w:lang w:val="ru-RU"/>
        </w:rPr>
        <w:t>.</w:t>
      </w:r>
    </w:p>
    <w:p w:rsid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937C00" w:rsidRPr="001B689A" w:rsidRDefault="00937C00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A82862" w:rsidRDefault="00A82862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</w:rPr>
      </w:pPr>
      <w:r>
        <w:rPr>
          <w:rFonts w:ascii="GHEA Grapalat" w:hAnsi="GHEA Grapalat" w:cs="Times Armenian"/>
          <w:b/>
          <w:sz w:val="28"/>
        </w:rPr>
        <w:lastRenderedPageBreak/>
        <w:t>ЭТАПЫ ВЫПОЛНЕНИЯ ДОГОВОРА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134"/>
        <w:gridCol w:w="5387"/>
        <w:gridCol w:w="3969"/>
      </w:tblGrid>
      <w:tr w:rsidR="00F50E97" w:rsidRPr="00E35626" w:rsidTr="00A826E8">
        <w:trPr>
          <w:trHeight w:val="3374"/>
        </w:trPr>
        <w:tc>
          <w:tcPr>
            <w:tcW w:w="1134" w:type="dxa"/>
            <w:vAlign w:val="center"/>
          </w:tcPr>
          <w:p w:rsidR="00F50E97" w:rsidRPr="00937C00" w:rsidRDefault="00A82862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="00F50E97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-1</w:t>
            </w:r>
            <w:r w:rsidR="00937C00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F50E97" w:rsidRPr="004A311E" w:rsidRDefault="00A82862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br/>
              <w:t>Разработка проектно-сметной документации, получение заключения простой градостроительной экспертизы, согласование с Заказчиком, в том числе приобретение договоров и иных экспертиз, предусмотренных настоящим приглашением, со дня вступления договора (соглашения) в силу.</w:t>
            </w:r>
          </w:p>
        </w:tc>
        <w:tc>
          <w:tcPr>
            <w:tcW w:w="3969" w:type="dxa"/>
            <w:vAlign w:val="center"/>
          </w:tcPr>
          <w:p w:rsidR="00F50E97" w:rsidRPr="00E7730F" w:rsidRDefault="00F50E97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862"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календарных дней</w:t>
            </w:r>
          </w:p>
          <w:p w:rsidR="00937C00" w:rsidRPr="00E7730F" w:rsidRDefault="00937C00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</w:p>
          <w:p w:rsidR="00937C00" w:rsidRPr="00E7730F" w:rsidRDefault="00937C00" w:rsidP="006629C5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</w:t>
            </w:r>
            <w:r w:rsidR="006629C5" w:rsidRP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1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937C00" w:rsidRPr="00E35626" w:rsidTr="00A826E8">
        <w:trPr>
          <w:trHeight w:val="3374"/>
        </w:trPr>
        <w:tc>
          <w:tcPr>
            <w:tcW w:w="1134" w:type="dxa"/>
            <w:vAlign w:val="center"/>
          </w:tcPr>
          <w:p w:rsidR="00937C00" w:rsidRPr="00937C00" w:rsidRDefault="00937C00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</w:pPr>
            <w:r w:rsidRPr="00937C00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387" w:type="dxa"/>
            <w:vAlign w:val="center"/>
          </w:tcPr>
          <w:p w:rsidR="00937C00" w:rsidRPr="00BF1169" w:rsidRDefault="00937C00" w:rsidP="00937C0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При этом во всех случаях, когда планируется снос существующих зданий и сооружений, в приоритетном порядке необходимо разработать проект сноса данных зданий /проведя для этой цели обследование технического состояния зданий. и вынесение по итогам заключения/, обеспечить простую градостроительную экспертизу данного проекта /в рамках данного договора / и после получения Заказчиком разрешения на строительство на снос работ, провести работы по сносу (в том числе фундаментов зданий и сооружений) и транспортировка образующ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ихся в результате них отходов </w:t>
            </w:r>
            <w:r w:rsidR="00EE54EA" w:rsidRPr="00EE54EA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на специально отведенную свалку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/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осуществляются безвозмездно выбранной подрядной организацией за свой счет/</w:t>
            </w:r>
          </w:p>
        </w:tc>
        <w:tc>
          <w:tcPr>
            <w:tcW w:w="3969" w:type="dxa"/>
            <w:vAlign w:val="center"/>
          </w:tcPr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90 календарных дней</w:t>
            </w:r>
          </w:p>
          <w:p w:rsid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Параллельно с этапом-1</w:t>
            </w: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(до момента передачи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Заказчику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проектных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документов с положительным заключением простой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градостроительной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экспертизы)</w:t>
            </w:r>
          </w:p>
          <w:p w:rsidR="00937C00" w:rsidRPr="00937C00" w:rsidRDefault="00937C00" w:rsidP="00937C00">
            <w:pPr>
              <w:pStyle w:val="ListParagraph"/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4A311E" w:rsidRDefault="00937C00" w:rsidP="00937C00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0,05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A826E8" w:rsidTr="00A826E8">
        <w:trPr>
          <w:trHeight w:val="1693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Организация процесса государственной комплексной экспертизы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проектно-сметной документации </w:t>
            </w: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</w:t>
            </w: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15-30 </w:t>
            </w:r>
            <w:r w:rsidR="00A8286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календарных дней</w:t>
            </w:r>
          </w:p>
        </w:tc>
      </w:tr>
      <w:tr w:rsidR="00A826E8" w:rsidTr="00A826E8">
        <w:trPr>
          <w:trHeight w:val="111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A82862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риобретение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разрешения на строительство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Заказчиком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EB2EB6" w:rsidTr="00541862">
        <w:trPr>
          <w:trHeight w:val="136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Выполнение строительных работ, началом которых будет считаться дата, указанная в письменном уведомлении Заказчика, и срок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862" w:rsidRPr="00EB2EB6" w:rsidRDefault="00193DBA" w:rsidP="00B023C8">
            <w:pPr>
              <w:pStyle w:val="ListParagraph"/>
              <w:ind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6</w:t>
            </w:r>
            <w:bookmarkStart w:id="0" w:name="_GoBack"/>
            <w:bookmarkEnd w:id="0"/>
            <w:r w:rsid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50 </w:t>
            </w:r>
            <w:r w:rsid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дней</w:t>
            </w:r>
          </w:p>
          <w:p w:rsidR="00A826E8" w:rsidRPr="004A311E" w:rsidRDefault="00A826E8" w:rsidP="00B023C8">
            <w:pPr>
              <w:pStyle w:val="ListParagraph"/>
              <w:ind w:left="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</w:tr>
    </w:tbl>
    <w:p w:rsidR="00F50E97" w:rsidRPr="00541862" w:rsidRDefault="00F50E97" w:rsidP="00541862">
      <w:pPr>
        <w:ind w:right="432"/>
        <w:rPr>
          <w:rFonts w:ascii="GHEA Grapalat" w:hAnsi="GHEA Grapalat"/>
          <w:b/>
          <w:color w:val="000000"/>
          <w:szCs w:val="16"/>
          <w:shd w:val="clear" w:color="auto" w:fill="FFFFFF"/>
          <w:lang w:val="ru-RU"/>
        </w:rPr>
      </w:pPr>
    </w:p>
    <w:sectPr w:rsidR="00F50E97" w:rsidRPr="00541862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F5C" w:rsidRDefault="00363F5C" w:rsidP="005C4365">
      <w:pPr>
        <w:spacing w:after="0" w:line="240" w:lineRule="auto"/>
      </w:pPr>
      <w:r>
        <w:separator/>
      </w:r>
    </w:p>
  </w:endnote>
  <w:endnote w:type="continuationSeparator" w:id="0">
    <w:p w:rsidR="00363F5C" w:rsidRDefault="00363F5C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F5C" w:rsidRDefault="00363F5C" w:rsidP="005C4365">
      <w:pPr>
        <w:spacing w:after="0" w:line="240" w:lineRule="auto"/>
      </w:pPr>
      <w:r>
        <w:separator/>
      </w:r>
    </w:p>
  </w:footnote>
  <w:footnote w:type="continuationSeparator" w:id="0">
    <w:p w:rsidR="00363F5C" w:rsidRDefault="00363F5C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25pt;height:11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B1C6DF3"/>
    <w:multiLevelType w:val="hybridMultilevel"/>
    <w:tmpl w:val="8DC43B36"/>
    <w:lvl w:ilvl="0" w:tplc="D0AA8DF8">
      <w:start w:val="1"/>
      <w:numFmt w:val="bullet"/>
      <w:lvlText w:val="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" w15:restartNumberingAfterBreak="0">
    <w:nsid w:val="0C05419F"/>
    <w:multiLevelType w:val="hybridMultilevel"/>
    <w:tmpl w:val="C03E7D5C"/>
    <w:lvl w:ilvl="0" w:tplc="D0AA8DF8">
      <w:start w:val="1"/>
      <w:numFmt w:val="bullet"/>
      <w:lvlText w:val=""/>
      <w:lvlJc w:val="left"/>
      <w:pPr>
        <w:ind w:left="13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4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0" w15:restartNumberingAfterBreak="0">
    <w:nsid w:val="20C8566D"/>
    <w:multiLevelType w:val="hybridMultilevel"/>
    <w:tmpl w:val="5AD89D34"/>
    <w:lvl w:ilvl="0" w:tplc="7BCA6176">
      <w:start w:val="1"/>
      <w:numFmt w:val="decimal"/>
      <w:lvlText w:val="%1."/>
      <w:lvlJc w:val="left"/>
      <w:pPr>
        <w:ind w:left="535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47B4148"/>
    <w:multiLevelType w:val="hybridMultilevel"/>
    <w:tmpl w:val="75E442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00F89"/>
    <w:multiLevelType w:val="hybridMultilevel"/>
    <w:tmpl w:val="5094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A4F4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0318C"/>
    <w:multiLevelType w:val="hybridMultilevel"/>
    <w:tmpl w:val="1AB28C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905E3"/>
    <w:multiLevelType w:val="hybridMultilevel"/>
    <w:tmpl w:val="F5B85312"/>
    <w:lvl w:ilvl="0" w:tplc="D0AA8DF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726D5"/>
    <w:multiLevelType w:val="hybridMultilevel"/>
    <w:tmpl w:val="EF842D42"/>
    <w:lvl w:ilvl="0" w:tplc="D0AA8DF8">
      <w:start w:val="1"/>
      <w:numFmt w:val="bullet"/>
      <w:lvlText w:val="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4" w15:restartNumberingAfterBreak="0">
    <w:nsid w:val="3A093B3E"/>
    <w:multiLevelType w:val="hybridMultilevel"/>
    <w:tmpl w:val="2534941E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5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B0EC8"/>
    <w:multiLevelType w:val="hybridMultilevel"/>
    <w:tmpl w:val="5D944EA0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7" w15:restartNumberingAfterBreak="0">
    <w:nsid w:val="3C4D2322"/>
    <w:multiLevelType w:val="hybridMultilevel"/>
    <w:tmpl w:val="811A38C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57E72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1" w15:restartNumberingAfterBreak="0">
    <w:nsid w:val="4A8B7A52"/>
    <w:multiLevelType w:val="hybridMultilevel"/>
    <w:tmpl w:val="BE9850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461CB"/>
    <w:multiLevelType w:val="hybridMultilevel"/>
    <w:tmpl w:val="8014D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8773F"/>
    <w:multiLevelType w:val="hybridMultilevel"/>
    <w:tmpl w:val="DCD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4" w15:restartNumberingAfterBreak="0">
    <w:nsid w:val="4E137F1A"/>
    <w:multiLevelType w:val="hybridMultilevel"/>
    <w:tmpl w:val="A014A9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4FCD40C1"/>
    <w:multiLevelType w:val="hybridMultilevel"/>
    <w:tmpl w:val="C5FE59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6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E7994"/>
    <w:multiLevelType w:val="hybridMultilevel"/>
    <w:tmpl w:val="2D96400E"/>
    <w:lvl w:ilvl="0" w:tplc="88605F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3947584"/>
    <w:multiLevelType w:val="hybridMultilevel"/>
    <w:tmpl w:val="66CADD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6400162F"/>
    <w:multiLevelType w:val="hybridMultilevel"/>
    <w:tmpl w:val="98A68A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4781DA3"/>
    <w:multiLevelType w:val="hybridMultilevel"/>
    <w:tmpl w:val="A4C005C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2" w15:restartNumberingAfterBreak="0">
    <w:nsid w:val="6684142B"/>
    <w:multiLevelType w:val="hybridMultilevel"/>
    <w:tmpl w:val="D7C681A2"/>
    <w:lvl w:ilvl="0" w:tplc="0409000F">
      <w:start w:val="1"/>
      <w:numFmt w:val="decimal"/>
      <w:lvlText w:val="%1.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3" w15:restartNumberingAfterBreak="0">
    <w:nsid w:val="699B39B4"/>
    <w:multiLevelType w:val="hybridMultilevel"/>
    <w:tmpl w:val="C2166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5" w15:restartNumberingAfterBreak="0">
    <w:nsid w:val="6DAE7D54"/>
    <w:multiLevelType w:val="hybridMultilevel"/>
    <w:tmpl w:val="DBE6AC0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6D4475"/>
    <w:multiLevelType w:val="hybridMultilevel"/>
    <w:tmpl w:val="07AE1C00"/>
    <w:lvl w:ilvl="0" w:tplc="71A658A0">
      <w:numFmt w:val="bullet"/>
      <w:lvlText w:val="-"/>
      <w:lvlJc w:val="left"/>
      <w:pPr>
        <w:ind w:left="735" w:hanging="360"/>
      </w:pPr>
      <w:rPr>
        <w:rFonts w:ascii="GHEA Grapalat" w:eastAsia="Times New Roman" w:hAnsi="GHEA Grapalat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5"/>
  </w:num>
  <w:num w:numId="2">
    <w:abstractNumId w:val="47"/>
  </w:num>
  <w:num w:numId="3">
    <w:abstractNumId w:val="16"/>
  </w:num>
  <w:num w:numId="4">
    <w:abstractNumId w:val="37"/>
  </w:num>
  <w:num w:numId="5">
    <w:abstractNumId w:val="4"/>
  </w:num>
  <w:num w:numId="6">
    <w:abstractNumId w:val="8"/>
  </w:num>
  <w:num w:numId="7">
    <w:abstractNumId w:val="30"/>
  </w:num>
  <w:num w:numId="8">
    <w:abstractNumId w:val="46"/>
  </w:num>
  <w:num w:numId="9">
    <w:abstractNumId w:val="1"/>
  </w:num>
  <w:num w:numId="10">
    <w:abstractNumId w:val="20"/>
  </w:num>
  <w:num w:numId="11">
    <w:abstractNumId w:val="36"/>
  </w:num>
  <w:num w:numId="12">
    <w:abstractNumId w:val="15"/>
  </w:num>
  <w:num w:numId="13">
    <w:abstractNumId w:val="9"/>
  </w:num>
  <w:num w:numId="14">
    <w:abstractNumId w:val="12"/>
  </w:num>
  <w:num w:numId="15">
    <w:abstractNumId w:val="45"/>
  </w:num>
  <w:num w:numId="16">
    <w:abstractNumId w:val="44"/>
  </w:num>
  <w:num w:numId="17">
    <w:abstractNumId w:val="5"/>
  </w:num>
  <w:num w:numId="18">
    <w:abstractNumId w:val="31"/>
  </w:num>
  <w:num w:numId="19">
    <w:abstractNumId w:val="14"/>
  </w:num>
  <w:num w:numId="20">
    <w:abstractNumId w:val="6"/>
  </w:num>
  <w:num w:numId="21">
    <w:abstractNumId w:val="22"/>
  </w:num>
  <w:num w:numId="22">
    <w:abstractNumId w:val="18"/>
  </w:num>
  <w:num w:numId="23">
    <w:abstractNumId w:val="19"/>
  </w:num>
  <w:num w:numId="24">
    <w:abstractNumId w:val="28"/>
  </w:num>
  <w:num w:numId="25">
    <w:abstractNumId w:val="0"/>
  </w:num>
  <w:num w:numId="26">
    <w:abstractNumId w:val="27"/>
  </w:num>
  <w:num w:numId="27">
    <w:abstractNumId w:val="7"/>
  </w:num>
  <w:num w:numId="28">
    <w:abstractNumId w:val="3"/>
  </w:num>
  <w:num w:numId="29">
    <w:abstractNumId w:val="43"/>
  </w:num>
  <w:num w:numId="30">
    <w:abstractNumId w:val="41"/>
  </w:num>
  <w:num w:numId="31">
    <w:abstractNumId w:val="13"/>
  </w:num>
  <w:num w:numId="32">
    <w:abstractNumId w:val="35"/>
  </w:num>
  <w:num w:numId="33">
    <w:abstractNumId w:val="2"/>
  </w:num>
  <w:num w:numId="34">
    <w:abstractNumId w:val="29"/>
  </w:num>
  <w:num w:numId="35">
    <w:abstractNumId w:val="38"/>
  </w:num>
  <w:num w:numId="36">
    <w:abstractNumId w:val="48"/>
  </w:num>
  <w:num w:numId="37">
    <w:abstractNumId w:val="21"/>
  </w:num>
  <w:num w:numId="38">
    <w:abstractNumId w:val="23"/>
  </w:num>
  <w:num w:numId="39">
    <w:abstractNumId w:val="10"/>
  </w:num>
  <w:num w:numId="40">
    <w:abstractNumId w:val="17"/>
  </w:num>
  <w:num w:numId="41">
    <w:abstractNumId w:val="26"/>
  </w:num>
  <w:num w:numId="42">
    <w:abstractNumId w:val="42"/>
  </w:num>
  <w:num w:numId="43">
    <w:abstractNumId w:val="33"/>
  </w:num>
  <w:num w:numId="44">
    <w:abstractNumId w:val="11"/>
  </w:num>
  <w:num w:numId="45">
    <w:abstractNumId w:val="24"/>
  </w:num>
  <w:num w:numId="46">
    <w:abstractNumId w:val="32"/>
  </w:num>
  <w:num w:numId="47">
    <w:abstractNumId w:val="34"/>
  </w:num>
  <w:num w:numId="48">
    <w:abstractNumId w:val="40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0586B"/>
    <w:rsid w:val="00072D9D"/>
    <w:rsid w:val="00083342"/>
    <w:rsid w:val="000A4498"/>
    <w:rsid w:val="000B1616"/>
    <w:rsid w:val="000D15A4"/>
    <w:rsid w:val="001825AA"/>
    <w:rsid w:val="00193DBA"/>
    <w:rsid w:val="001B689A"/>
    <w:rsid w:val="001B7D8C"/>
    <w:rsid w:val="001C7AFE"/>
    <w:rsid w:val="001D13C9"/>
    <w:rsid w:val="002048DE"/>
    <w:rsid w:val="002148C2"/>
    <w:rsid w:val="00232A92"/>
    <w:rsid w:val="00256876"/>
    <w:rsid w:val="00273B6B"/>
    <w:rsid w:val="00275C05"/>
    <w:rsid w:val="00281EA1"/>
    <w:rsid w:val="0028388E"/>
    <w:rsid w:val="002928B6"/>
    <w:rsid w:val="002A0D80"/>
    <w:rsid w:val="002E04AD"/>
    <w:rsid w:val="002E6D27"/>
    <w:rsid w:val="003226BD"/>
    <w:rsid w:val="00362250"/>
    <w:rsid w:val="00363F5C"/>
    <w:rsid w:val="00374F2A"/>
    <w:rsid w:val="0038616F"/>
    <w:rsid w:val="003E7C27"/>
    <w:rsid w:val="003F00A8"/>
    <w:rsid w:val="003F01EC"/>
    <w:rsid w:val="00426B33"/>
    <w:rsid w:val="00430E42"/>
    <w:rsid w:val="00450E7C"/>
    <w:rsid w:val="00487B0D"/>
    <w:rsid w:val="0049198B"/>
    <w:rsid w:val="004A1984"/>
    <w:rsid w:val="004A311E"/>
    <w:rsid w:val="004B039A"/>
    <w:rsid w:val="004B546B"/>
    <w:rsid w:val="004B6D52"/>
    <w:rsid w:val="004D5F64"/>
    <w:rsid w:val="004E2F4B"/>
    <w:rsid w:val="004F0D98"/>
    <w:rsid w:val="00515C1D"/>
    <w:rsid w:val="00533641"/>
    <w:rsid w:val="00541862"/>
    <w:rsid w:val="00564663"/>
    <w:rsid w:val="005B7BB7"/>
    <w:rsid w:val="005C4365"/>
    <w:rsid w:val="00614525"/>
    <w:rsid w:val="00614691"/>
    <w:rsid w:val="00615B3F"/>
    <w:rsid w:val="00630A2A"/>
    <w:rsid w:val="006575E2"/>
    <w:rsid w:val="006629C5"/>
    <w:rsid w:val="006876FB"/>
    <w:rsid w:val="006A32E6"/>
    <w:rsid w:val="006A336C"/>
    <w:rsid w:val="006B5091"/>
    <w:rsid w:val="006D3C06"/>
    <w:rsid w:val="006F4736"/>
    <w:rsid w:val="007031D8"/>
    <w:rsid w:val="00706DD4"/>
    <w:rsid w:val="00717A0B"/>
    <w:rsid w:val="00736916"/>
    <w:rsid w:val="00770E8E"/>
    <w:rsid w:val="00775E94"/>
    <w:rsid w:val="0078179C"/>
    <w:rsid w:val="007F295A"/>
    <w:rsid w:val="00805608"/>
    <w:rsid w:val="00817AFD"/>
    <w:rsid w:val="00823A5B"/>
    <w:rsid w:val="008479AC"/>
    <w:rsid w:val="00864D40"/>
    <w:rsid w:val="008759B4"/>
    <w:rsid w:val="00876099"/>
    <w:rsid w:val="00876769"/>
    <w:rsid w:val="008A4028"/>
    <w:rsid w:val="008B3ED5"/>
    <w:rsid w:val="008F1959"/>
    <w:rsid w:val="008F6A20"/>
    <w:rsid w:val="009005CE"/>
    <w:rsid w:val="009123C5"/>
    <w:rsid w:val="00912C25"/>
    <w:rsid w:val="00923A36"/>
    <w:rsid w:val="00937C00"/>
    <w:rsid w:val="009428CF"/>
    <w:rsid w:val="00946CD2"/>
    <w:rsid w:val="00962667"/>
    <w:rsid w:val="009637F4"/>
    <w:rsid w:val="00970D69"/>
    <w:rsid w:val="00974F43"/>
    <w:rsid w:val="00992B55"/>
    <w:rsid w:val="009A5949"/>
    <w:rsid w:val="009C2BBE"/>
    <w:rsid w:val="009D0099"/>
    <w:rsid w:val="009E4057"/>
    <w:rsid w:val="009E6163"/>
    <w:rsid w:val="00A0637F"/>
    <w:rsid w:val="00A268F7"/>
    <w:rsid w:val="00A32ECA"/>
    <w:rsid w:val="00A374F7"/>
    <w:rsid w:val="00A43A1A"/>
    <w:rsid w:val="00A43B0A"/>
    <w:rsid w:val="00A60AB8"/>
    <w:rsid w:val="00A826E8"/>
    <w:rsid w:val="00A82862"/>
    <w:rsid w:val="00A83469"/>
    <w:rsid w:val="00A940DA"/>
    <w:rsid w:val="00AD1212"/>
    <w:rsid w:val="00AE0383"/>
    <w:rsid w:val="00AF418C"/>
    <w:rsid w:val="00B023C8"/>
    <w:rsid w:val="00B440FF"/>
    <w:rsid w:val="00B45478"/>
    <w:rsid w:val="00B66F47"/>
    <w:rsid w:val="00B74BB6"/>
    <w:rsid w:val="00B75536"/>
    <w:rsid w:val="00B75D8D"/>
    <w:rsid w:val="00B82929"/>
    <w:rsid w:val="00BB630C"/>
    <w:rsid w:val="00BC0E52"/>
    <w:rsid w:val="00BC20C8"/>
    <w:rsid w:val="00BE1D8C"/>
    <w:rsid w:val="00BF1169"/>
    <w:rsid w:val="00BF2147"/>
    <w:rsid w:val="00C136EF"/>
    <w:rsid w:val="00C17B6C"/>
    <w:rsid w:val="00C2172C"/>
    <w:rsid w:val="00C2178A"/>
    <w:rsid w:val="00C235F8"/>
    <w:rsid w:val="00C30FA6"/>
    <w:rsid w:val="00C345BE"/>
    <w:rsid w:val="00C35C86"/>
    <w:rsid w:val="00C46661"/>
    <w:rsid w:val="00C51D18"/>
    <w:rsid w:val="00C62B5B"/>
    <w:rsid w:val="00CA0FC7"/>
    <w:rsid w:val="00CA17E3"/>
    <w:rsid w:val="00CC4236"/>
    <w:rsid w:val="00CD79C0"/>
    <w:rsid w:val="00CE1D89"/>
    <w:rsid w:val="00CE611A"/>
    <w:rsid w:val="00D2149E"/>
    <w:rsid w:val="00D461AC"/>
    <w:rsid w:val="00D46C54"/>
    <w:rsid w:val="00DA0EB4"/>
    <w:rsid w:val="00DA15E4"/>
    <w:rsid w:val="00DA6F5F"/>
    <w:rsid w:val="00DA7A44"/>
    <w:rsid w:val="00DB61C5"/>
    <w:rsid w:val="00DD1AC9"/>
    <w:rsid w:val="00DD3B80"/>
    <w:rsid w:val="00DE5489"/>
    <w:rsid w:val="00DF7B24"/>
    <w:rsid w:val="00E312A5"/>
    <w:rsid w:val="00E319B0"/>
    <w:rsid w:val="00E34BB7"/>
    <w:rsid w:val="00E35626"/>
    <w:rsid w:val="00E50728"/>
    <w:rsid w:val="00E57D35"/>
    <w:rsid w:val="00E71BEC"/>
    <w:rsid w:val="00E7730F"/>
    <w:rsid w:val="00E87DDB"/>
    <w:rsid w:val="00E900FB"/>
    <w:rsid w:val="00E9046D"/>
    <w:rsid w:val="00EB2EB6"/>
    <w:rsid w:val="00EE3A82"/>
    <w:rsid w:val="00EE54EA"/>
    <w:rsid w:val="00F50E97"/>
    <w:rsid w:val="00F572EC"/>
    <w:rsid w:val="00F65844"/>
    <w:rsid w:val="00F8505D"/>
    <w:rsid w:val="00FA117F"/>
    <w:rsid w:val="00FA2049"/>
    <w:rsid w:val="00FB0CB3"/>
    <w:rsid w:val="00FB2C31"/>
    <w:rsid w:val="00FE59E5"/>
    <w:rsid w:val="00FF0850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483F9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60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60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76099"/>
  </w:style>
  <w:style w:type="character" w:customStyle="1" w:styleId="apple-style-span">
    <w:name w:val="apple-style-span"/>
    <w:basedOn w:val="DefaultParagraphFont"/>
    <w:rsid w:val="00BC0E52"/>
  </w:style>
  <w:style w:type="paragraph" w:styleId="NoSpacing">
    <w:name w:val="No Spacing"/>
    <w:uiPriority w:val="1"/>
    <w:qFormat/>
    <w:rsid w:val="0025687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75D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52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330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D2542-777A-4E8A-8E65-5F3E4AB2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Narek Ghazaryan</cp:lastModifiedBy>
  <cp:revision>139</cp:revision>
  <cp:lastPrinted>2023-11-17T15:33:00Z</cp:lastPrinted>
  <dcterms:created xsi:type="dcterms:W3CDTF">2023-11-17T17:25:00Z</dcterms:created>
  <dcterms:modified xsi:type="dcterms:W3CDTF">2023-12-13T13:01:00Z</dcterms:modified>
</cp:coreProperties>
</file>